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BA25A" w14:textId="0F463589" w:rsidR="00C53B39" w:rsidRPr="00E00DE9" w:rsidRDefault="00E00DE9" w:rsidP="00C53B39">
      <w:pPr>
        <w:spacing w:after="0" w:line="240" w:lineRule="auto"/>
        <w:jc w:val="both"/>
        <w:rPr>
          <w:rFonts w:ascii="Times New Roman" w:eastAsia="Times New Roman" w:hAnsi="Times New Roman" w:cs="Times New Roman"/>
          <w:sz w:val="24"/>
          <w:szCs w:val="24"/>
          <w:lang w:eastAsia="el-GR"/>
        </w:rPr>
      </w:pPr>
      <w:r w:rsidRPr="00E00DE9">
        <w:rPr>
          <w:rFonts w:ascii="Times New Roman" w:eastAsia="Times New Roman" w:hAnsi="Times New Roman" w:cs="Times New Roman"/>
          <w:b/>
          <w:sz w:val="24"/>
          <w:szCs w:val="24"/>
          <w:lang w:eastAsia="el-GR"/>
        </w:rPr>
        <w:t>ΘΕΜΑ :</w:t>
      </w:r>
      <w:r w:rsidRPr="00E00DE9">
        <w:rPr>
          <w:rFonts w:ascii="Times New Roman" w:eastAsia="Times New Roman" w:hAnsi="Times New Roman" w:cs="Times New Roman"/>
          <w:sz w:val="24"/>
          <w:szCs w:val="24"/>
          <w:lang w:eastAsia="el-GR"/>
        </w:rPr>
        <w:t xml:space="preserve"> Παραλαβή Έργου</w:t>
      </w:r>
    </w:p>
    <w:p w14:paraId="26C03BAF" w14:textId="47309211" w:rsidR="00E00DE9" w:rsidRPr="00E00DE9" w:rsidRDefault="00E00DE9" w:rsidP="00E00DE9">
      <w:pPr>
        <w:jc w:val="both"/>
        <w:rPr>
          <w:rFonts w:ascii="Times New Roman" w:hAnsi="Times New Roman" w:cs="Times New Roman"/>
          <w:b/>
          <w:bCs/>
          <w:sz w:val="24"/>
          <w:szCs w:val="24"/>
        </w:rPr>
      </w:pPr>
      <w:r w:rsidRPr="00E00DE9">
        <w:rPr>
          <w:rFonts w:ascii="Times New Roman" w:hAnsi="Times New Roman" w:cs="Times New Roman"/>
          <w:bCs/>
          <w:sz w:val="24"/>
          <w:szCs w:val="24"/>
        </w:rPr>
        <w:t>Ημερομηνία υποβολής</w:t>
      </w:r>
      <w:r w:rsidRPr="00E00DE9">
        <w:rPr>
          <w:rFonts w:ascii="Times New Roman" w:hAnsi="Times New Roman" w:cs="Times New Roman"/>
          <w:b/>
          <w:bCs/>
          <w:sz w:val="24"/>
          <w:szCs w:val="24"/>
        </w:rPr>
        <w:t xml:space="preserve"> : </w:t>
      </w:r>
      <w:r>
        <w:rPr>
          <w:rFonts w:ascii="Times New Roman" w:hAnsi="Times New Roman" w:cs="Times New Roman"/>
          <w:b/>
          <w:bCs/>
          <w:i/>
          <w:color w:val="7030A0"/>
          <w:sz w:val="24"/>
          <w:szCs w:val="24"/>
        </w:rPr>
        <w:t>22</w:t>
      </w:r>
      <w:bookmarkStart w:id="0" w:name="_GoBack"/>
      <w:bookmarkEnd w:id="0"/>
      <w:r w:rsidRPr="00E00DE9">
        <w:rPr>
          <w:rFonts w:ascii="Times New Roman" w:hAnsi="Times New Roman" w:cs="Times New Roman"/>
          <w:b/>
          <w:bCs/>
          <w:i/>
          <w:color w:val="7030A0"/>
          <w:sz w:val="24"/>
          <w:szCs w:val="24"/>
        </w:rPr>
        <w:t>/0</w:t>
      </w:r>
      <w:r>
        <w:rPr>
          <w:rFonts w:ascii="Times New Roman" w:hAnsi="Times New Roman" w:cs="Times New Roman"/>
          <w:b/>
          <w:bCs/>
          <w:i/>
          <w:color w:val="7030A0"/>
          <w:sz w:val="24"/>
          <w:szCs w:val="24"/>
        </w:rPr>
        <w:t>5</w:t>
      </w:r>
      <w:r w:rsidRPr="00E00DE9">
        <w:rPr>
          <w:rFonts w:ascii="Times New Roman" w:hAnsi="Times New Roman" w:cs="Times New Roman"/>
          <w:b/>
          <w:bCs/>
          <w:i/>
          <w:color w:val="7030A0"/>
          <w:sz w:val="24"/>
          <w:szCs w:val="24"/>
        </w:rPr>
        <w:t>/2023</w:t>
      </w:r>
    </w:p>
    <w:p w14:paraId="60D7CAB9" w14:textId="0EE28E11" w:rsidR="00C53B39" w:rsidRPr="00E00DE9" w:rsidRDefault="00B15973" w:rsidP="00C53B39">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00DE9">
        <w:rPr>
          <w:rFonts w:ascii="Times New Roman" w:eastAsia="Times New Roman" w:hAnsi="Times New Roman" w:cs="Times New Roman"/>
          <w:sz w:val="24"/>
          <w:szCs w:val="24"/>
          <w:lang w:eastAsia="el-GR"/>
        </w:rPr>
        <w:t>Είμαστε</w:t>
      </w:r>
      <w:r w:rsidR="00C53B39" w:rsidRPr="00E00DE9">
        <w:rPr>
          <w:rFonts w:ascii="Times New Roman" w:eastAsia="Times New Roman" w:hAnsi="Times New Roman" w:cs="Times New Roman"/>
          <w:sz w:val="24"/>
          <w:szCs w:val="24"/>
          <w:lang w:eastAsia="el-GR"/>
        </w:rPr>
        <w:t xml:space="preserve"> επιτροπή για Προσωρινή και </w:t>
      </w:r>
      <w:r w:rsidRPr="00E00DE9">
        <w:rPr>
          <w:rFonts w:ascii="Times New Roman" w:eastAsia="Times New Roman" w:hAnsi="Times New Roman" w:cs="Times New Roman"/>
          <w:sz w:val="24"/>
          <w:szCs w:val="24"/>
          <w:lang w:eastAsia="el-GR"/>
        </w:rPr>
        <w:t>Οριστική</w:t>
      </w:r>
      <w:r w:rsidR="00C53B39" w:rsidRPr="00E00DE9">
        <w:rPr>
          <w:rFonts w:ascii="Times New Roman" w:eastAsia="Times New Roman" w:hAnsi="Times New Roman" w:cs="Times New Roman"/>
          <w:sz w:val="24"/>
          <w:szCs w:val="24"/>
          <w:lang w:eastAsia="el-GR"/>
        </w:rPr>
        <w:t xml:space="preserve"> </w:t>
      </w:r>
      <w:r w:rsidRPr="00E00DE9">
        <w:rPr>
          <w:rFonts w:ascii="Times New Roman" w:eastAsia="Times New Roman" w:hAnsi="Times New Roman" w:cs="Times New Roman"/>
          <w:sz w:val="24"/>
          <w:szCs w:val="24"/>
          <w:lang w:eastAsia="el-GR"/>
        </w:rPr>
        <w:t>παραλαβή</w:t>
      </w:r>
      <w:r w:rsidR="00C53B39" w:rsidRPr="00E00DE9">
        <w:rPr>
          <w:rFonts w:ascii="Times New Roman" w:eastAsia="Times New Roman" w:hAnsi="Times New Roman" w:cs="Times New Roman"/>
          <w:sz w:val="24"/>
          <w:szCs w:val="24"/>
          <w:lang w:eastAsia="el-GR"/>
        </w:rPr>
        <w:t xml:space="preserve"> </w:t>
      </w:r>
      <w:r w:rsidRPr="00E00DE9">
        <w:rPr>
          <w:rFonts w:ascii="Times New Roman" w:eastAsia="Times New Roman" w:hAnsi="Times New Roman" w:cs="Times New Roman"/>
          <w:sz w:val="24"/>
          <w:szCs w:val="24"/>
          <w:lang w:eastAsia="el-GR"/>
        </w:rPr>
        <w:t>έργου</w:t>
      </w:r>
      <w:r w:rsidR="00C53B39" w:rsidRPr="00E00DE9">
        <w:rPr>
          <w:rFonts w:ascii="Times New Roman" w:eastAsia="Times New Roman" w:hAnsi="Times New Roman" w:cs="Times New Roman"/>
          <w:sz w:val="24"/>
          <w:szCs w:val="24"/>
          <w:lang w:eastAsia="el-GR"/>
        </w:rPr>
        <w:t xml:space="preserve"> </w:t>
      </w:r>
    </w:p>
    <w:p w14:paraId="118ED81B" w14:textId="36E26D93" w:rsidR="00C53B39" w:rsidRPr="00E00DE9" w:rsidRDefault="00C53B39" w:rsidP="00C53B3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E00DE9">
        <w:rPr>
          <w:rFonts w:ascii="Times New Roman" w:eastAsia="Times New Roman" w:hAnsi="Times New Roman" w:cs="Times New Roman"/>
          <w:sz w:val="24"/>
          <w:szCs w:val="24"/>
          <w:lang w:eastAsia="el-GR"/>
        </w:rPr>
        <w:t>Η σύμβαση υπογράφηκε και πρωτοκολλήθηκε στις 7/12/2020</w:t>
      </w:r>
    </w:p>
    <w:p w14:paraId="56E9B1DE" w14:textId="3F879176" w:rsidR="00C53B39" w:rsidRPr="00E00DE9" w:rsidRDefault="00C53B39" w:rsidP="00C53B3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E00DE9">
        <w:rPr>
          <w:rFonts w:ascii="Times New Roman" w:eastAsia="Times New Roman" w:hAnsi="Times New Roman" w:cs="Times New Roman"/>
          <w:sz w:val="24"/>
          <w:szCs w:val="24"/>
          <w:lang w:eastAsia="el-GR"/>
        </w:rPr>
        <w:t xml:space="preserve">Ολοκλήρωση έργου 3 μήνες </w:t>
      </w:r>
      <w:proofErr w:type="spellStart"/>
      <w:r w:rsidRPr="00E00DE9">
        <w:rPr>
          <w:rFonts w:ascii="Times New Roman" w:eastAsia="Times New Roman" w:hAnsi="Times New Roman" w:cs="Times New Roman"/>
          <w:sz w:val="24"/>
          <w:szCs w:val="24"/>
          <w:lang w:eastAsia="el-GR"/>
        </w:rPr>
        <w:t>δηλ</w:t>
      </w:r>
      <w:proofErr w:type="spellEnd"/>
      <w:r w:rsidRPr="00E00DE9">
        <w:rPr>
          <w:rFonts w:ascii="Times New Roman" w:eastAsia="Times New Roman" w:hAnsi="Times New Roman" w:cs="Times New Roman"/>
          <w:sz w:val="24"/>
          <w:szCs w:val="24"/>
          <w:lang w:eastAsia="el-GR"/>
        </w:rPr>
        <w:t xml:space="preserve"> 7/11/2020</w:t>
      </w:r>
    </w:p>
    <w:p w14:paraId="7FEEA4E8" w14:textId="35A0FBF1" w:rsidR="00C53B39" w:rsidRPr="00E00DE9" w:rsidRDefault="00C53B39" w:rsidP="00C53B3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E00DE9">
        <w:rPr>
          <w:rFonts w:ascii="Times New Roman" w:eastAsia="Times New Roman" w:hAnsi="Times New Roman" w:cs="Times New Roman"/>
          <w:sz w:val="24"/>
          <w:szCs w:val="24"/>
          <w:lang w:eastAsia="el-GR"/>
        </w:rPr>
        <w:t>Έγγραφο επιβλέποντα ότι οι εργασίες παραχώθηκαν εμπρόθεσμα 7/12/2020</w:t>
      </w:r>
    </w:p>
    <w:p w14:paraId="0E553232" w14:textId="39222874" w:rsidR="00C53B39" w:rsidRPr="00E00DE9" w:rsidRDefault="00B15973" w:rsidP="00C53B3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E00DE9">
        <w:rPr>
          <w:rFonts w:ascii="Times New Roman" w:eastAsia="Times New Roman" w:hAnsi="Times New Roman" w:cs="Times New Roman"/>
          <w:sz w:val="24"/>
          <w:szCs w:val="24"/>
          <w:lang w:eastAsia="el-GR"/>
        </w:rPr>
        <w:t>Βεβαίωση</w:t>
      </w:r>
      <w:r w:rsidR="00C53B39" w:rsidRPr="00E00DE9">
        <w:rPr>
          <w:rFonts w:ascii="Times New Roman" w:eastAsia="Times New Roman" w:hAnsi="Times New Roman" w:cs="Times New Roman"/>
          <w:sz w:val="24"/>
          <w:szCs w:val="24"/>
          <w:lang w:eastAsia="el-GR"/>
        </w:rPr>
        <w:t xml:space="preserve"> </w:t>
      </w:r>
      <w:r w:rsidRPr="00E00DE9">
        <w:rPr>
          <w:rFonts w:ascii="Times New Roman" w:eastAsia="Times New Roman" w:hAnsi="Times New Roman" w:cs="Times New Roman"/>
          <w:sz w:val="24"/>
          <w:szCs w:val="24"/>
          <w:lang w:eastAsia="el-GR"/>
        </w:rPr>
        <w:t>περαίωσης</w:t>
      </w:r>
      <w:r w:rsidR="00C53B39" w:rsidRPr="00E00DE9">
        <w:rPr>
          <w:rFonts w:ascii="Times New Roman" w:eastAsia="Times New Roman" w:hAnsi="Times New Roman" w:cs="Times New Roman"/>
          <w:sz w:val="24"/>
          <w:szCs w:val="24"/>
          <w:lang w:eastAsia="el-GR"/>
        </w:rPr>
        <w:t xml:space="preserve"> </w:t>
      </w:r>
      <w:r w:rsidRPr="00E00DE9">
        <w:rPr>
          <w:rFonts w:ascii="Times New Roman" w:eastAsia="Times New Roman" w:hAnsi="Times New Roman" w:cs="Times New Roman"/>
          <w:sz w:val="24"/>
          <w:szCs w:val="24"/>
          <w:lang w:eastAsia="el-GR"/>
        </w:rPr>
        <w:t>εργασιών</w:t>
      </w:r>
      <w:r w:rsidR="00C53B39" w:rsidRPr="00E00DE9">
        <w:rPr>
          <w:rFonts w:ascii="Times New Roman" w:eastAsia="Times New Roman" w:hAnsi="Times New Roman" w:cs="Times New Roman"/>
          <w:sz w:val="24"/>
          <w:szCs w:val="24"/>
          <w:lang w:eastAsia="el-GR"/>
        </w:rPr>
        <w:t xml:space="preserve"> από την </w:t>
      </w:r>
      <w:r w:rsidRPr="00E00DE9">
        <w:rPr>
          <w:rFonts w:ascii="Times New Roman" w:eastAsia="Times New Roman" w:hAnsi="Times New Roman" w:cs="Times New Roman"/>
          <w:sz w:val="24"/>
          <w:szCs w:val="24"/>
          <w:lang w:eastAsia="el-GR"/>
        </w:rPr>
        <w:t>Διευθύνουσα</w:t>
      </w:r>
      <w:r w:rsidR="00C53B39" w:rsidRPr="00E00DE9">
        <w:rPr>
          <w:rFonts w:ascii="Times New Roman" w:eastAsia="Times New Roman" w:hAnsi="Times New Roman" w:cs="Times New Roman"/>
          <w:sz w:val="24"/>
          <w:szCs w:val="24"/>
          <w:lang w:eastAsia="el-GR"/>
        </w:rPr>
        <w:t xml:space="preserve"> </w:t>
      </w:r>
      <w:r w:rsidRPr="00E00DE9">
        <w:rPr>
          <w:rFonts w:ascii="Times New Roman" w:eastAsia="Times New Roman" w:hAnsi="Times New Roman" w:cs="Times New Roman"/>
          <w:sz w:val="24"/>
          <w:szCs w:val="24"/>
          <w:lang w:eastAsia="el-GR"/>
        </w:rPr>
        <w:t>Υπηρεσία</w:t>
      </w:r>
      <w:r w:rsidR="00C53B39" w:rsidRPr="00E00DE9">
        <w:rPr>
          <w:rFonts w:ascii="Times New Roman" w:eastAsia="Times New Roman" w:hAnsi="Times New Roman" w:cs="Times New Roman"/>
          <w:sz w:val="24"/>
          <w:szCs w:val="24"/>
          <w:lang w:eastAsia="el-GR"/>
        </w:rPr>
        <w:t xml:space="preserve"> 21/12/2020</w:t>
      </w:r>
    </w:p>
    <w:p w14:paraId="67304CFF" w14:textId="5EDA73E6" w:rsidR="00C53B39" w:rsidRPr="00E00DE9" w:rsidRDefault="00C53B39" w:rsidP="00C53B3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E00DE9">
        <w:rPr>
          <w:rFonts w:ascii="Times New Roman" w:eastAsia="Times New Roman" w:hAnsi="Times New Roman" w:cs="Times New Roman"/>
          <w:sz w:val="24"/>
          <w:szCs w:val="24"/>
          <w:lang w:eastAsia="el-GR"/>
        </w:rPr>
        <w:t>Εν</w:t>
      </w:r>
      <w:r w:rsidR="00B15973" w:rsidRPr="00E00DE9">
        <w:rPr>
          <w:rFonts w:ascii="Times New Roman" w:eastAsia="Times New Roman" w:hAnsi="Times New Roman" w:cs="Times New Roman"/>
          <w:sz w:val="24"/>
          <w:szCs w:val="24"/>
          <w:lang w:eastAsia="el-GR"/>
        </w:rPr>
        <w:t xml:space="preserve"> </w:t>
      </w:r>
      <w:r w:rsidRPr="00E00DE9">
        <w:rPr>
          <w:rFonts w:ascii="Times New Roman" w:eastAsia="Times New Roman" w:hAnsi="Times New Roman" w:cs="Times New Roman"/>
          <w:sz w:val="24"/>
          <w:szCs w:val="24"/>
          <w:lang w:eastAsia="el-GR"/>
        </w:rPr>
        <w:t>τω</w:t>
      </w:r>
      <w:r w:rsidR="00B15973" w:rsidRPr="00E00DE9">
        <w:rPr>
          <w:rFonts w:ascii="Times New Roman" w:eastAsia="Times New Roman" w:hAnsi="Times New Roman" w:cs="Times New Roman"/>
          <w:sz w:val="24"/>
          <w:szCs w:val="24"/>
          <w:lang w:eastAsia="el-GR"/>
        </w:rPr>
        <w:t xml:space="preserve"> </w:t>
      </w:r>
      <w:r w:rsidRPr="00E00DE9">
        <w:rPr>
          <w:rFonts w:ascii="Times New Roman" w:eastAsia="Times New Roman" w:hAnsi="Times New Roman" w:cs="Times New Roman"/>
          <w:sz w:val="24"/>
          <w:szCs w:val="24"/>
          <w:lang w:eastAsia="el-GR"/>
        </w:rPr>
        <w:t>μεταξύ στις 7/12/2020 υπογράφεται συμπληρωματική σύμβαση για επείγουσες απρόβλεπτες εργασίες (….και το χρονικό διάστημα αυτής θα είναι έως την 7/12/2020 (ημερομηνία λήξης του έργου) !!!!!!!</w:t>
      </w:r>
    </w:p>
    <w:p w14:paraId="76A86139" w14:textId="71E167A0" w:rsidR="00C53B39" w:rsidRPr="00E00DE9" w:rsidRDefault="00C53B39" w:rsidP="00C53B3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E00DE9">
        <w:rPr>
          <w:rFonts w:ascii="Times New Roman" w:eastAsia="Times New Roman" w:hAnsi="Times New Roman" w:cs="Times New Roman"/>
          <w:sz w:val="24"/>
          <w:szCs w:val="24"/>
          <w:lang w:eastAsia="el-GR"/>
        </w:rPr>
        <w:t>13/5/2021 απόφαση έγκρισης της τελικής Επιμέτρησης</w:t>
      </w:r>
    </w:p>
    <w:p w14:paraId="7E3BBCC8" w14:textId="220E5582" w:rsidR="00C53B39" w:rsidRPr="00E00DE9" w:rsidRDefault="00C53B39" w:rsidP="00C53B39">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E00DE9">
        <w:rPr>
          <w:rFonts w:ascii="Times New Roman" w:eastAsia="Times New Roman" w:hAnsi="Times New Roman" w:cs="Times New Roman"/>
          <w:sz w:val="24"/>
          <w:szCs w:val="24"/>
          <w:lang w:eastAsia="el-GR"/>
        </w:rPr>
        <w:t>Οριστήκαμε ως επιτροπή για Προσωρινή και Οριστική παραλαβή έργου με απόφαση Οικονομικής Επιτροπής 19-9-2022</w:t>
      </w:r>
    </w:p>
    <w:p w14:paraId="576045AB" w14:textId="65CFF6B8" w:rsidR="00C53B39" w:rsidRPr="00E00DE9" w:rsidRDefault="00C53B39" w:rsidP="00C53B39">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E00DE9">
        <w:rPr>
          <w:rFonts w:ascii="Times New Roman" w:eastAsia="Times New Roman" w:hAnsi="Times New Roman" w:cs="Times New Roman"/>
          <w:sz w:val="24"/>
          <w:szCs w:val="24"/>
          <w:lang w:eastAsia="el-GR"/>
        </w:rPr>
        <w:t>23/2/2023 λαμβάνουνε έγγραφο από την Διευθύνουσα Υπηρεσία να προχωρήσουμε στην παραλαβή γιατί έχει γίνει ειδική όχληση του αναδόχου στις 20/2/2023</w:t>
      </w:r>
    </w:p>
    <w:p w14:paraId="57526968" w14:textId="264F2C0B" w:rsidR="00C53B39" w:rsidRPr="00E00DE9" w:rsidRDefault="00B15973" w:rsidP="00C53B39">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E00DE9">
        <w:rPr>
          <w:rFonts w:ascii="Times New Roman" w:eastAsia="Times New Roman" w:hAnsi="Times New Roman" w:cs="Times New Roman"/>
          <w:sz w:val="24"/>
          <w:szCs w:val="24"/>
          <w:lang w:eastAsia="el-GR"/>
        </w:rPr>
        <w:t>Συνεδρίασε</w:t>
      </w:r>
      <w:r w:rsidR="00C53B39" w:rsidRPr="00E00DE9">
        <w:rPr>
          <w:rFonts w:ascii="Times New Roman" w:eastAsia="Times New Roman" w:hAnsi="Times New Roman" w:cs="Times New Roman"/>
          <w:sz w:val="24"/>
          <w:szCs w:val="24"/>
          <w:lang w:eastAsia="el-GR"/>
        </w:rPr>
        <w:t xml:space="preserve"> η </w:t>
      </w:r>
      <w:r w:rsidRPr="00E00DE9">
        <w:rPr>
          <w:rFonts w:ascii="Times New Roman" w:eastAsia="Times New Roman" w:hAnsi="Times New Roman" w:cs="Times New Roman"/>
          <w:sz w:val="24"/>
          <w:szCs w:val="24"/>
          <w:lang w:eastAsia="el-GR"/>
        </w:rPr>
        <w:t>επιτροπή</w:t>
      </w:r>
      <w:r w:rsidR="00C53B39" w:rsidRPr="00E00DE9">
        <w:rPr>
          <w:rFonts w:ascii="Times New Roman" w:eastAsia="Times New Roman" w:hAnsi="Times New Roman" w:cs="Times New Roman"/>
          <w:sz w:val="24"/>
          <w:szCs w:val="24"/>
          <w:lang w:eastAsia="el-GR"/>
        </w:rPr>
        <w:t xml:space="preserve"> στις 31/3/2023,  δεν υπήρχε </w:t>
      </w:r>
      <w:r w:rsidRPr="00E00DE9">
        <w:rPr>
          <w:rFonts w:ascii="Times New Roman" w:eastAsia="Times New Roman" w:hAnsi="Times New Roman" w:cs="Times New Roman"/>
          <w:sz w:val="24"/>
          <w:szCs w:val="24"/>
          <w:lang w:eastAsia="el-GR"/>
        </w:rPr>
        <w:t>μητρώο</w:t>
      </w:r>
      <w:r w:rsidR="00C53B39" w:rsidRPr="00E00DE9">
        <w:rPr>
          <w:rFonts w:ascii="Times New Roman" w:eastAsia="Times New Roman" w:hAnsi="Times New Roman" w:cs="Times New Roman"/>
          <w:sz w:val="24"/>
          <w:szCs w:val="24"/>
          <w:lang w:eastAsia="el-GR"/>
        </w:rPr>
        <w:t xml:space="preserve"> </w:t>
      </w:r>
      <w:r w:rsidRPr="00E00DE9">
        <w:rPr>
          <w:rFonts w:ascii="Times New Roman" w:eastAsia="Times New Roman" w:hAnsi="Times New Roman" w:cs="Times New Roman"/>
          <w:sz w:val="24"/>
          <w:szCs w:val="24"/>
          <w:lang w:eastAsia="el-GR"/>
        </w:rPr>
        <w:t>έργου</w:t>
      </w:r>
      <w:r w:rsidR="00C53B39" w:rsidRPr="00E00DE9">
        <w:rPr>
          <w:rFonts w:ascii="Times New Roman" w:eastAsia="Times New Roman" w:hAnsi="Times New Roman" w:cs="Times New Roman"/>
          <w:sz w:val="24"/>
          <w:szCs w:val="24"/>
          <w:lang w:eastAsia="el-GR"/>
        </w:rPr>
        <w:t xml:space="preserve"> και </w:t>
      </w:r>
      <w:r w:rsidRPr="00E00DE9">
        <w:rPr>
          <w:rFonts w:ascii="Times New Roman" w:eastAsia="Times New Roman" w:hAnsi="Times New Roman" w:cs="Times New Roman"/>
          <w:sz w:val="24"/>
          <w:szCs w:val="24"/>
          <w:lang w:eastAsia="el-GR"/>
        </w:rPr>
        <w:t>έγινε</w:t>
      </w:r>
      <w:r w:rsidR="00C53B39" w:rsidRPr="00E00DE9">
        <w:rPr>
          <w:rFonts w:ascii="Times New Roman" w:eastAsia="Times New Roman" w:hAnsi="Times New Roman" w:cs="Times New Roman"/>
          <w:sz w:val="24"/>
          <w:szCs w:val="24"/>
          <w:lang w:eastAsia="el-GR"/>
        </w:rPr>
        <w:t xml:space="preserve"> έγγραφο ότι δεν </w:t>
      </w:r>
      <w:r w:rsidRPr="00E00DE9">
        <w:rPr>
          <w:rFonts w:ascii="Times New Roman" w:eastAsia="Times New Roman" w:hAnsi="Times New Roman" w:cs="Times New Roman"/>
          <w:sz w:val="24"/>
          <w:szCs w:val="24"/>
          <w:lang w:eastAsia="el-GR"/>
        </w:rPr>
        <w:t>μπορεί</w:t>
      </w:r>
      <w:r w:rsidR="00C53B39" w:rsidRPr="00E00DE9">
        <w:rPr>
          <w:rFonts w:ascii="Times New Roman" w:eastAsia="Times New Roman" w:hAnsi="Times New Roman" w:cs="Times New Roman"/>
          <w:sz w:val="24"/>
          <w:szCs w:val="24"/>
          <w:lang w:eastAsia="el-GR"/>
        </w:rPr>
        <w:t xml:space="preserve"> να </w:t>
      </w:r>
      <w:r w:rsidRPr="00E00DE9">
        <w:rPr>
          <w:rFonts w:ascii="Times New Roman" w:eastAsia="Times New Roman" w:hAnsi="Times New Roman" w:cs="Times New Roman"/>
          <w:sz w:val="24"/>
          <w:szCs w:val="24"/>
          <w:lang w:eastAsia="el-GR"/>
        </w:rPr>
        <w:t>προχωρήσει</w:t>
      </w:r>
      <w:r w:rsidR="00C53B39" w:rsidRPr="00E00DE9">
        <w:rPr>
          <w:rFonts w:ascii="Times New Roman" w:eastAsia="Times New Roman" w:hAnsi="Times New Roman" w:cs="Times New Roman"/>
          <w:sz w:val="24"/>
          <w:szCs w:val="24"/>
          <w:lang w:eastAsia="el-GR"/>
        </w:rPr>
        <w:t xml:space="preserve"> η </w:t>
      </w:r>
      <w:r w:rsidRPr="00E00DE9">
        <w:rPr>
          <w:rFonts w:ascii="Times New Roman" w:eastAsia="Times New Roman" w:hAnsi="Times New Roman" w:cs="Times New Roman"/>
          <w:sz w:val="24"/>
          <w:szCs w:val="24"/>
          <w:lang w:eastAsia="el-GR"/>
        </w:rPr>
        <w:t>παραλαβή</w:t>
      </w:r>
    </w:p>
    <w:p w14:paraId="6EE99E5E" w14:textId="310AD640" w:rsidR="00C53B39" w:rsidRPr="00E00DE9" w:rsidRDefault="00C53B39" w:rsidP="00C53B39">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E00DE9">
        <w:rPr>
          <w:rFonts w:ascii="Times New Roman" w:eastAsia="Times New Roman" w:hAnsi="Times New Roman" w:cs="Times New Roman"/>
          <w:sz w:val="24"/>
          <w:szCs w:val="24"/>
          <w:lang w:eastAsia="el-GR"/>
        </w:rPr>
        <w:t xml:space="preserve">Στις 11/4/2023 η </w:t>
      </w:r>
      <w:r w:rsidR="00B15973" w:rsidRPr="00E00DE9">
        <w:rPr>
          <w:rFonts w:ascii="Times New Roman" w:eastAsia="Times New Roman" w:hAnsi="Times New Roman" w:cs="Times New Roman"/>
          <w:sz w:val="24"/>
          <w:szCs w:val="24"/>
          <w:lang w:eastAsia="el-GR"/>
        </w:rPr>
        <w:t>Διευθύνουσα</w:t>
      </w:r>
      <w:r w:rsidRPr="00E00DE9">
        <w:rPr>
          <w:rFonts w:ascii="Times New Roman" w:eastAsia="Times New Roman" w:hAnsi="Times New Roman" w:cs="Times New Roman"/>
          <w:sz w:val="24"/>
          <w:szCs w:val="24"/>
          <w:lang w:eastAsia="el-GR"/>
        </w:rPr>
        <w:t xml:space="preserve"> </w:t>
      </w:r>
      <w:r w:rsidR="00B15973" w:rsidRPr="00E00DE9">
        <w:rPr>
          <w:rFonts w:ascii="Times New Roman" w:eastAsia="Times New Roman" w:hAnsi="Times New Roman" w:cs="Times New Roman"/>
          <w:sz w:val="24"/>
          <w:szCs w:val="24"/>
          <w:lang w:eastAsia="el-GR"/>
        </w:rPr>
        <w:t>Υπηρεσία</w:t>
      </w:r>
      <w:r w:rsidRPr="00E00DE9">
        <w:rPr>
          <w:rFonts w:ascii="Times New Roman" w:eastAsia="Times New Roman" w:hAnsi="Times New Roman" w:cs="Times New Roman"/>
          <w:sz w:val="24"/>
          <w:szCs w:val="24"/>
          <w:lang w:eastAsia="el-GR"/>
        </w:rPr>
        <w:t xml:space="preserve"> </w:t>
      </w:r>
      <w:r w:rsidR="00B15973" w:rsidRPr="00E00DE9">
        <w:rPr>
          <w:rFonts w:ascii="Times New Roman" w:eastAsia="Times New Roman" w:hAnsi="Times New Roman" w:cs="Times New Roman"/>
          <w:sz w:val="24"/>
          <w:szCs w:val="24"/>
          <w:lang w:eastAsia="el-GR"/>
        </w:rPr>
        <w:t>αποστέλλει</w:t>
      </w:r>
      <w:r w:rsidRPr="00E00DE9">
        <w:rPr>
          <w:rFonts w:ascii="Times New Roman" w:eastAsia="Times New Roman" w:hAnsi="Times New Roman" w:cs="Times New Roman"/>
          <w:sz w:val="24"/>
          <w:szCs w:val="24"/>
          <w:lang w:eastAsia="el-GR"/>
        </w:rPr>
        <w:t xml:space="preserve"> </w:t>
      </w:r>
      <w:r w:rsidR="00B15973" w:rsidRPr="00E00DE9">
        <w:rPr>
          <w:rFonts w:ascii="Times New Roman" w:eastAsia="Times New Roman" w:hAnsi="Times New Roman" w:cs="Times New Roman"/>
          <w:sz w:val="24"/>
          <w:szCs w:val="24"/>
          <w:lang w:eastAsia="el-GR"/>
        </w:rPr>
        <w:t>έγγραφο</w:t>
      </w:r>
      <w:r w:rsidRPr="00E00DE9">
        <w:rPr>
          <w:rFonts w:ascii="Times New Roman" w:eastAsia="Times New Roman" w:hAnsi="Times New Roman" w:cs="Times New Roman"/>
          <w:sz w:val="24"/>
          <w:szCs w:val="24"/>
          <w:lang w:eastAsia="el-GR"/>
        </w:rPr>
        <w:t xml:space="preserve"> στην </w:t>
      </w:r>
      <w:r w:rsidR="00B15973" w:rsidRPr="00E00DE9">
        <w:rPr>
          <w:rFonts w:ascii="Times New Roman" w:eastAsia="Times New Roman" w:hAnsi="Times New Roman" w:cs="Times New Roman"/>
          <w:sz w:val="24"/>
          <w:szCs w:val="24"/>
          <w:lang w:eastAsia="el-GR"/>
        </w:rPr>
        <w:t>επιτροπή</w:t>
      </w:r>
      <w:r w:rsidRPr="00E00DE9">
        <w:rPr>
          <w:rFonts w:ascii="Times New Roman" w:eastAsia="Times New Roman" w:hAnsi="Times New Roman" w:cs="Times New Roman"/>
          <w:sz w:val="24"/>
          <w:szCs w:val="24"/>
          <w:lang w:eastAsia="el-GR"/>
        </w:rPr>
        <w:t xml:space="preserve"> ότι δεν </w:t>
      </w:r>
      <w:proofErr w:type="spellStart"/>
      <w:r w:rsidRPr="00E00DE9">
        <w:rPr>
          <w:rFonts w:ascii="Times New Roman" w:eastAsia="Times New Roman" w:hAnsi="Times New Roman" w:cs="Times New Roman"/>
          <w:sz w:val="24"/>
          <w:szCs w:val="24"/>
          <w:lang w:eastAsia="el-GR"/>
        </w:rPr>
        <w:t>ειχε</w:t>
      </w:r>
      <w:proofErr w:type="spellEnd"/>
      <w:r w:rsidRPr="00E00DE9">
        <w:rPr>
          <w:rFonts w:ascii="Times New Roman" w:eastAsia="Times New Roman" w:hAnsi="Times New Roman" w:cs="Times New Roman"/>
          <w:sz w:val="24"/>
          <w:szCs w:val="24"/>
          <w:lang w:eastAsia="el-GR"/>
        </w:rPr>
        <w:t xml:space="preserve"> υποβληθεί και ΦΑΥ </w:t>
      </w:r>
      <w:r w:rsidR="00B15973" w:rsidRPr="00E00DE9">
        <w:rPr>
          <w:rFonts w:ascii="Times New Roman" w:eastAsia="Times New Roman" w:hAnsi="Times New Roman" w:cs="Times New Roman"/>
          <w:sz w:val="24"/>
          <w:szCs w:val="24"/>
          <w:lang w:eastAsia="el-GR"/>
        </w:rPr>
        <w:t>οπότε</w:t>
      </w:r>
      <w:r w:rsidRPr="00E00DE9">
        <w:rPr>
          <w:rFonts w:ascii="Times New Roman" w:eastAsia="Times New Roman" w:hAnsi="Times New Roman" w:cs="Times New Roman"/>
          <w:sz w:val="24"/>
          <w:szCs w:val="24"/>
          <w:lang w:eastAsia="el-GR"/>
        </w:rPr>
        <w:t xml:space="preserve"> απέρριψαν την </w:t>
      </w:r>
      <w:r w:rsidR="00B15973" w:rsidRPr="00E00DE9">
        <w:rPr>
          <w:rFonts w:ascii="Times New Roman" w:eastAsia="Times New Roman" w:hAnsi="Times New Roman" w:cs="Times New Roman"/>
          <w:sz w:val="24"/>
          <w:szCs w:val="24"/>
          <w:lang w:eastAsia="el-GR"/>
        </w:rPr>
        <w:t>ειδική</w:t>
      </w:r>
      <w:r w:rsidRPr="00E00DE9">
        <w:rPr>
          <w:rFonts w:ascii="Times New Roman" w:eastAsia="Times New Roman" w:hAnsi="Times New Roman" w:cs="Times New Roman"/>
          <w:sz w:val="24"/>
          <w:szCs w:val="24"/>
          <w:lang w:eastAsia="el-GR"/>
        </w:rPr>
        <w:t xml:space="preserve"> όχληση και </w:t>
      </w:r>
      <w:r w:rsidR="00B15973" w:rsidRPr="00E00DE9">
        <w:rPr>
          <w:rFonts w:ascii="Times New Roman" w:eastAsia="Times New Roman" w:hAnsi="Times New Roman" w:cs="Times New Roman"/>
          <w:sz w:val="24"/>
          <w:szCs w:val="24"/>
          <w:lang w:eastAsia="el-GR"/>
        </w:rPr>
        <w:t>υποβλήθηκε</w:t>
      </w:r>
      <w:r w:rsidRPr="00E00DE9">
        <w:rPr>
          <w:rFonts w:ascii="Times New Roman" w:eastAsia="Times New Roman" w:hAnsi="Times New Roman" w:cs="Times New Roman"/>
          <w:sz w:val="24"/>
          <w:szCs w:val="24"/>
          <w:lang w:eastAsia="el-GR"/>
        </w:rPr>
        <w:t xml:space="preserve"> και  το μητρώο στις 3/4/2023 και να </w:t>
      </w:r>
      <w:r w:rsidR="00B15973" w:rsidRPr="00E00DE9">
        <w:rPr>
          <w:rFonts w:ascii="Times New Roman" w:eastAsia="Times New Roman" w:hAnsi="Times New Roman" w:cs="Times New Roman"/>
          <w:sz w:val="24"/>
          <w:szCs w:val="24"/>
          <w:lang w:eastAsia="el-GR"/>
        </w:rPr>
        <w:t>προχωρήσουμε</w:t>
      </w:r>
      <w:r w:rsidRPr="00E00DE9">
        <w:rPr>
          <w:rFonts w:ascii="Times New Roman" w:eastAsia="Times New Roman" w:hAnsi="Times New Roman" w:cs="Times New Roman"/>
          <w:sz w:val="24"/>
          <w:szCs w:val="24"/>
          <w:lang w:eastAsia="el-GR"/>
        </w:rPr>
        <w:t xml:space="preserve"> στην </w:t>
      </w:r>
      <w:r w:rsidR="00B15973" w:rsidRPr="00E00DE9">
        <w:rPr>
          <w:rFonts w:ascii="Times New Roman" w:eastAsia="Times New Roman" w:hAnsi="Times New Roman" w:cs="Times New Roman"/>
          <w:sz w:val="24"/>
          <w:szCs w:val="24"/>
          <w:lang w:eastAsia="el-GR"/>
        </w:rPr>
        <w:t>παραλαβή</w:t>
      </w:r>
    </w:p>
    <w:p w14:paraId="136D5E4F" w14:textId="6151FD02" w:rsidR="00C53B39" w:rsidRPr="00E00DE9" w:rsidRDefault="00B15973" w:rsidP="00C53B39">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00DE9">
        <w:rPr>
          <w:rFonts w:ascii="Times New Roman" w:eastAsia="Times New Roman" w:hAnsi="Times New Roman" w:cs="Times New Roman"/>
          <w:sz w:val="24"/>
          <w:szCs w:val="24"/>
          <w:lang w:eastAsia="el-GR"/>
        </w:rPr>
        <w:t>Άποψη</w:t>
      </w:r>
      <w:r w:rsidR="00C53B39" w:rsidRPr="00E00DE9">
        <w:rPr>
          <w:rFonts w:ascii="Times New Roman" w:eastAsia="Times New Roman" w:hAnsi="Times New Roman" w:cs="Times New Roman"/>
          <w:sz w:val="24"/>
          <w:szCs w:val="24"/>
          <w:lang w:eastAsia="el-GR"/>
        </w:rPr>
        <w:t xml:space="preserve"> της </w:t>
      </w:r>
      <w:r w:rsidRPr="00E00DE9">
        <w:rPr>
          <w:rFonts w:ascii="Times New Roman" w:eastAsia="Times New Roman" w:hAnsi="Times New Roman" w:cs="Times New Roman"/>
          <w:sz w:val="24"/>
          <w:szCs w:val="24"/>
          <w:lang w:eastAsia="el-GR"/>
        </w:rPr>
        <w:t>επιτροπής</w:t>
      </w:r>
      <w:r w:rsidR="00C53B39" w:rsidRPr="00E00DE9">
        <w:rPr>
          <w:rFonts w:ascii="Times New Roman" w:eastAsia="Times New Roman" w:hAnsi="Times New Roman" w:cs="Times New Roman"/>
          <w:sz w:val="24"/>
          <w:szCs w:val="24"/>
          <w:lang w:eastAsia="el-GR"/>
        </w:rPr>
        <w:t xml:space="preserve"> είναι να μην </w:t>
      </w:r>
      <w:r w:rsidRPr="00E00DE9">
        <w:rPr>
          <w:rFonts w:ascii="Times New Roman" w:eastAsia="Times New Roman" w:hAnsi="Times New Roman" w:cs="Times New Roman"/>
          <w:sz w:val="24"/>
          <w:szCs w:val="24"/>
          <w:lang w:eastAsia="el-GR"/>
        </w:rPr>
        <w:t>προχωρήσουμε</w:t>
      </w:r>
      <w:r w:rsidR="00C53B39" w:rsidRPr="00E00DE9">
        <w:rPr>
          <w:rFonts w:ascii="Times New Roman" w:eastAsia="Times New Roman" w:hAnsi="Times New Roman" w:cs="Times New Roman"/>
          <w:sz w:val="24"/>
          <w:szCs w:val="24"/>
          <w:lang w:eastAsia="el-GR"/>
        </w:rPr>
        <w:t xml:space="preserve"> στην </w:t>
      </w:r>
      <w:r w:rsidRPr="00E00DE9">
        <w:rPr>
          <w:rFonts w:ascii="Times New Roman" w:eastAsia="Times New Roman" w:hAnsi="Times New Roman" w:cs="Times New Roman"/>
          <w:sz w:val="24"/>
          <w:szCs w:val="24"/>
          <w:lang w:eastAsia="el-GR"/>
        </w:rPr>
        <w:t>παραλαβή</w:t>
      </w:r>
      <w:r w:rsidR="00C53B39" w:rsidRPr="00E00DE9">
        <w:rPr>
          <w:rFonts w:ascii="Times New Roman" w:eastAsia="Times New Roman" w:hAnsi="Times New Roman" w:cs="Times New Roman"/>
          <w:sz w:val="24"/>
          <w:szCs w:val="24"/>
          <w:lang w:eastAsia="el-GR"/>
        </w:rPr>
        <w:t xml:space="preserve"> και να </w:t>
      </w:r>
      <w:r w:rsidRPr="00E00DE9">
        <w:rPr>
          <w:rFonts w:ascii="Times New Roman" w:eastAsia="Times New Roman" w:hAnsi="Times New Roman" w:cs="Times New Roman"/>
          <w:sz w:val="24"/>
          <w:szCs w:val="24"/>
          <w:lang w:eastAsia="el-GR"/>
        </w:rPr>
        <w:t>συνταχθεί</w:t>
      </w:r>
      <w:r w:rsidR="00C53B39" w:rsidRPr="00E00DE9">
        <w:rPr>
          <w:rFonts w:ascii="Times New Roman" w:eastAsia="Times New Roman" w:hAnsi="Times New Roman" w:cs="Times New Roman"/>
          <w:sz w:val="24"/>
          <w:szCs w:val="24"/>
          <w:lang w:eastAsia="el-GR"/>
        </w:rPr>
        <w:t xml:space="preserve"> πρωτόκολλο που </w:t>
      </w:r>
      <w:r w:rsidRPr="00E00DE9">
        <w:rPr>
          <w:rFonts w:ascii="Times New Roman" w:eastAsia="Times New Roman" w:hAnsi="Times New Roman" w:cs="Times New Roman"/>
          <w:sz w:val="24"/>
          <w:szCs w:val="24"/>
          <w:lang w:eastAsia="el-GR"/>
        </w:rPr>
        <w:t>αναγραφεί</w:t>
      </w:r>
      <w:r w:rsidR="00C53B39" w:rsidRPr="00E00DE9">
        <w:rPr>
          <w:rFonts w:ascii="Times New Roman" w:eastAsia="Times New Roman" w:hAnsi="Times New Roman" w:cs="Times New Roman"/>
          <w:sz w:val="24"/>
          <w:szCs w:val="24"/>
          <w:lang w:eastAsia="el-GR"/>
        </w:rPr>
        <w:t xml:space="preserve"> τους λόγους </w:t>
      </w:r>
      <w:proofErr w:type="spellStart"/>
      <w:r w:rsidR="00C53B39" w:rsidRPr="00E00DE9">
        <w:rPr>
          <w:rFonts w:ascii="Times New Roman" w:eastAsia="Times New Roman" w:hAnsi="Times New Roman" w:cs="Times New Roman"/>
          <w:sz w:val="24"/>
          <w:szCs w:val="24"/>
          <w:lang w:eastAsia="el-GR"/>
        </w:rPr>
        <w:t>δηλ</w:t>
      </w:r>
      <w:proofErr w:type="spellEnd"/>
      <w:r w:rsidR="00C53B39" w:rsidRPr="00E00DE9">
        <w:rPr>
          <w:rFonts w:ascii="Times New Roman" w:eastAsia="Times New Roman" w:hAnsi="Times New Roman" w:cs="Times New Roman"/>
          <w:sz w:val="24"/>
          <w:szCs w:val="24"/>
          <w:lang w:eastAsia="el-GR"/>
        </w:rPr>
        <w:t xml:space="preserve"> μη </w:t>
      </w:r>
      <w:r w:rsidRPr="00E00DE9">
        <w:rPr>
          <w:rFonts w:ascii="Times New Roman" w:eastAsia="Times New Roman" w:hAnsi="Times New Roman" w:cs="Times New Roman"/>
          <w:sz w:val="24"/>
          <w:szCs w:val="24"/>
          <w:lang w:eastAsia="el-GR"/>
        </w:rPr>
        <w:t>ύπαρξη</w:t>
      </w:r>
      <w:r w:rsidR="00C53B39" w:rsidRPr="00E00DE9">
        <w:rPr>
          <w:rFonts w:ascii="Times New Roman" w:eastAsia="Times New Roman" w:hAnsi="Times New Roman" w:cs="Times New Roman"/>
          <w:sz w:val="24"/>
          <w:szCs w:val="24"/>
          <w:lang w:eastAsia="el-GR"/>
        </w:rPr>
        <w:t xml:space="preserve"> </w:t>
      </w:r>
      <w:r w:rsidRPr="00E00DE9">
        <w:rPr>
          <w:rFonts w:ascii="Times New Roman" w:eastAsia="Times New Roman" w:hAnsi="Times New Roman" w:cs="Times New Roman"/>
          <w:sz w:val="24"/>
          <w:szCs w:val="24"/>
          <w:lang w:eastAsia="el-GR"/>
        </w:rPr>
        <w:t>μητρώου</w:t>
      </w:r>
      <w:r w:rsidR="00C53B39" w:rsidRPr="00E00DE9">
        <w:rPr>
          <w:rFonts w:ascii="Times New Roman" w:eastAsia="Times New Roman" w:hAnsi="Times New Roman" w:cs="Times New Roman"/>
          <w:sz w:val="24"/>
          <w:szCs w:val="24"/>
          <w:lang w:eastAsia="el-GR"/>
        </w:rPr>
        <w:t xml:space="preserve">, ΦΑΥ, το ότι </w:t>
      </w:r>
      <w:r w:rsidRPr="00E00DE9">
        <w:rPr>
          <w:rFonts w:ascii="Times New Roman" w:eastAsia="Times New Roman" w:hAnsi="Times New Roman" w:cs="Times New Roman"/>
          <w:sz w:val="24"/>
          <w:szCs w:val="24"/>
          <w:lang w:eastAsia="el-GR"/>
        </w:rPr>
        <w:t>παρόλα</w:t>
      </w:r>
      <w:r w:rsidR="00C53B39" w:rsidRPr="00E00DE9">
        <w:rPr>
          <w:rFonts w:ascii="Times New Roman" w:eastAsia="Times New Roman" w:hAnsi="Times New Roman" w:cs="Times New Roman"/>
          <w:sz w:val="24"/>
          <w:szCs w:val="24"/>
          <w:lang w:eastAsia="el-GR"/>
        </w:rPr>
        <w:t xml:space="preserve"> αυτά </w:t>
      </w:r>
      <w:r w:rsidRPr="00E00DE9">
        <w:rPr>
          <w:rFonts w:ascii="Times New Roman" w:eastAsia="Times New Roman" w:hAnsi="Times New Roman" w:cs="Times New Roman"/>
          <w:sz w:val="24"/>
          <w:szCs w:val="24"/>
          <w:lang w:eastAsia="el-GR"/>
        </w:rPr>
        <w:t>προχώρησε</w:t>
      </w:r>
      <w:r w:rsidR="00C53B39" w:rsidRPr="00E00DE9">
        <w:rPr>
          <w:rFonts w:ascii="Times New Roman" w:eastAsia="Times New Roman" w:hAnsi="Times New Roman" w:cs="Times New Roman"/>
          <w:sz w:val="24"/>
          <w:szCs w:val="24"/>
          <w:lang w:eastAsia="el-GR"/>
        </w:rPr>
        <w:t xml:space="preserve"> η </w:t>
      </w:r>
      <w:r w:rsidRPr="00E00DE9">
        <w:rPr>
          <w:rFonts w:ascii="Times New Roman" w:eastAsia="Times New Roman" w:hAnsi="Times New Roman" w:cs="Times New Roman"/>
          <w:sz w:val="24"/>
          <w:szCs w:val="24"/>
          <w:lang w:eastAsia="el-GR"/>
        </w:rPr>
        <w:t>Διευθύνουσα</w:t>
      </w:r>
      <w:r w:rsidR="00C53B39" w:rsidRPr="00E00DE9">
        <w:rPr>
          <w:rFonts w:ascii="Times New Roman" w:eastAsia="Times New Roman" w:hAnsi="Times New Roman" w:cs="Times New Roman"/>
          <w:sz w:val="24"/>
          <w:szCs w:val="24"/>
          <w:lang w:eastAsia="el-GR"/>
        </w:rPr>
        <w:t xml:space="preserve"> </w:t>
      </w:r>
      <w:r w:rsidRPr="00E00DE9">
        <w:rPr>
          <w:rFonts w:ascii="Times New Roman" w:eastAsia="Times New Roman" w:hAnsi="Times New Roman" w:cs="Times New Roman"/>
          <w:sz w:val="24"/>
          <w:szCs w:val="24"/>
          <w:lang w:eastAsia="el-GR"/>
        </w:rPr>
        <w:t>Υπηρεσία</w:t>
      </w:r>
      <w:r w:rsidR="00C53B39" w:rsidRPr="00E00DE9">
        <w:rPr>
          <w:rFonts w:ascii="Times New Roman" w:eastAsia="Times New Roman" w:hAnsi="Times New Roman" w:cs="Times New Roman"/>
          <w:sz w:val="24"/>
          <w:szCs w:val="24"/>
          <w:lang w:eastAsia="el-GR"/>
        </w:rPr>
        <w:t xml:space="preserve"> στη </w:t>
      </w:r>
      <w:r w:rsidRPr="00E00DE9">
        <w:rPr>
          <w:rFonts w:ascii="Times New Roman" w:eastAsia="Times New Roman" w:hAnsi="Times New Roman" w:cs="Times New Roman"/>
          <w:sz w:val="24"/>
          <w:szCs w:val="24"/>
          <w:lang w:eastAsia="el-GR"/>
        </w:rPr>
        <w:t>βεβαίωση</w:t>
      </w:r>
      <w:r w:rsidR="00C53B39" w:rsidRPr="00E00DE9">
        <w:rPr>
          <w:rFonts w:ascii="Times New Roman" w:eastAsia="Times New Roman" w:hAnsi="Times New Roman" w:cs="Times New Roman"/>
          <w:sz w:val="24"/>
          <w:szCs w:val="24"/>
          <w:lang w:eastAsia="el-GR"/>
        </w:rPr>
        <w:t xml:space="preserve"> </w:t>
      </w:r>
      <w:r w:rsidRPr="00E00DE9">
        <w:rPr>
          <w:rFonts w:ascii="Times New Roman" w:eastAsia="Times New Roman" w:hAnsi="Times New Roman" w:cs="Times New Roman"/>
          <w:sz w:val="24"/>
          <w:szCs w:val="24"/>
          <w:lang w:eastAsia="el-GR"/>
        </w:rPr>
        <w:t>περαίωσης</w:t>
      </w:r>
      <w:r w:rsidR="00C53B39" w:rsidRPr="00E00DE9">
        <w:rPr>
          <w:rFonts w:ascii="Times New Roman" w:eastAsia="Times New Roman" w:hAnsi="Times New Roman" w:cs="Times New Roman"/>
          <w:sz w:val="24"/>
          <w:szCs w:val="24"/>
          <w:lang w:eastAsia="el-GR"/>
        </w:rPr>
        <w:t xml:space="preserve"> </w:t>
      </w:r>
      <w:r w:rsidRPr="00E00DE9">
        <w:rPr>
          <w:rFonts w:ascii="Times New Roman" w:eastAsia="Times New Roman" w:hAnsi="Times New Roman" w:cs="Times New Roman"/>
          <w:sz w:val="24"/>
          <w:szCs w:val="24"/>
          <w:lang w:eastAsia="el-GR"/>
        </w:rPr>
        <w:t>εργασιών</w:t>
      </w:r>
      <w:r w:rsidR="00C53B39" w:rsidRPr="00E00DE9">
        <w:rPr>
          <w:rFonts w:ascii="Times New Roman" w:eastAsia="Times New Roman" w:hAnsi="Times New Roman" w:cs="Times New Roman"/>
          <w:sz w:val="24"/>
          <w:szCs w:val="24"/>
          <w:lang w:eastAsia="el-GR"/>
        </w:rPr>
        <w:t xml:space="preserve">, </w:t>
      </w:r>
      <w:r w:rsidRPr="00E00DE9">
        <w:rPr>
          <w:rFonts w:ascii="Times New Roman" w:eastAsia="Times New Roman" w:hAnsi="Times New Roman" w:cs="Times New Roman"/>
          <w:sz w:val="24"/>
          <w:szCs w:val="24"/>
          <w:lang w:eastAsia="el-GR"/>
        </w:rPr>
        <w:t>επίσης</w:t>
      </w:r>
      <w:r w:rsidR="00C53B39" w:rsidRPr="00E00DE9">
        <w:rPr>
          <w:rFonts w:ascii="Times New Roman" w:eastAsia="Times New Roman" w:hAnsi="Times New Roman" w:cs="Times New Roman"/>
          <w:sz w:val="24"/>
          <w:szCs w:val="24"/>
          <w:lang w:eastAsia="el-GR"/>
        </w:rPr>
        <w:t xml:space="preserve">  σε </w:t>
      </w:r>
      <w:r w:rsidRPr="00E00DE9">
        <w:rPr>
          <w:rFonts w:ascii="Times New Roman" w:eastAsia="Times New Roman" w:hAnsi="Times New Roman" w:cs="Times New Roman"/>
          <w:sz w:val="24"/>
          <w:szCs w:val="24"/>
          <w:lang w:eastAsia="el-GR"/>
        </w:rPr>
        <w:t>αποδοχή</w:t>
      </w:r>
      <w:r w:rsidR="00C53B39" w:rsidRPr="00E00DE9">
        <w:rPr>
          <w:rFonts w:ascii="Times New Roman" w:eastAsia="Times New Roman" w:hAnsi="Times New Roman" w:cs="Times New Roman"/>
          <w:sz w:val="24"/>
          <w:szCs w:val="24"/>
          <w:lang w:eastAsia="el-GR"/>
        </w:rPr>
        <w:t xml:space="preserve"> της </w:t>
      </w:r>
      <w:r w:rsidRPr="00E00DE9">
        <w:rPr>
          <w:rFonts w:ascii="Times New Roman" w:eastAsia="Times New Roman" w:hAnsi="Times New Roman" w:cs="Times New Roman"/>
          <w:sz w:val="24"/>
          <w:szCs w:val="24"/>
          <w:lang w:eastAsia="el-GR"/>
        </w:rPr>
        <w:t>όχλησης</w:t>
      </w:r>
      <w:r w:rsidR="00C53B39" w:rsidRPr="00E00DE9">
        <w:rPr>
          <w:rFonts w:ascii="Times New Roman" w:eastAsia="Times New Roman" w:hAnsi="Times New Roman" w:cs="Times New Roman"/>
          <w:sz w:val="24"/>
          <w:szCs w:val="24"/>
          <w:lang w:eastAsia="el-GR"/>
        </w:rPr>
        <w:t xml:space="preserve"> και </w:t>
      </w:r>
      <w:r w:rsidRPr="00E00DE9">
        <w:rPr>
          <w:rFonts w:ascii="Times New Roman" w:eastAsia="Times New Roman" w:hAnsi="Times New Roman" w:cs="Times New Roman"/>
          <w:sz w:val="24"/>
          <w:szCs w:val="24"/>
          <w:lang w:eastAsia="el-GR"/>
        </w:rPr>
        <w:t>μετά</w:t>
      </w:r>
      <w:r w:rsidR="00C53B39" w:rsidRPr="00E00DE9">
        <w:rPr>
          <w:rFonts w:ascii="Times New Roman" w:eastAsia="Times New Roman" w:hAnsi="Times New Roman" w:cs="Times New Roman"/>
          <w:sz w:val="24"/>
          <w:szCs w:val="24"/>
          <w:lang w:eastAsia="el-GR"/>
        </w:rPr>
        <w:t xml:space="preserve"> το </w:t>
      </w:r>
      <w:r w:rsidRPr="00E00DE9">
        <w:rPr>
          <w:rFonts w:ascii="Times New Roman" w:eastAsia="Times New Roman" w:hAnsi="Times New Roman" w:cs="Times New Roman"/>
          <w:sz w:val="24"/>
          <w:szCs w:val="24"/>
          <w:lang w:eastAsia="el-GR"/>
        </w:rPr>
        <w:t>έγγραφο</w:t>
      </w:r>
      <w:r w:rsidR="00C53B39" w:rsidRPr="00E00DE9">
        <w:rPr>
          <w:rFonts w:ascii="Times New Roman" w:eastAsia="Times New Roman" w:hAnsi="Times New Roman" w:cs="Times New Roman"/>
          <w:sz w:val="24"/>
          <w:szCs w:val="24"/>
          <w:lang w:eastAsia="el-GR"/>
        </w:rPr>
        <w:t xml:space="preserve"> της </w:t>
      </w:r>
      <w:r w:rsidRPr="00E00DE9">
        <w:rPr>
          <w:rFonts w:ascii="Times New Roman" w:eastAsia="Times New Roman" w:hAnsi="Times New Roman" w:cs="Times New Roman"/>
          <w:sz w:val="24"/>
          <w:szCs w:val="24"/>
          <w:lang w:eastAsia="el-GR"/>
        </w:rPr>
        <w:t>επιτροπής</w:t>
      </w:r>
      <w:r w:rsidR="00C53B39" w:rsidRPr="00E00DE9">
        <w:rPr>
          <w:rFonts w:ascii="Times New Roman" w:eastAsia="Times New Roman" w:hAnsi="Times New Roman" w:cs="Times New Roman"/>
          <w:sz w:val="24"/>
          <w:szCs w:val="24"/>
          <w:lang w:eastAsia="el-GR"/>
        </w:rPr>
        <w:t xml:space="preserve"> </w:t>
      </w:r>
      <w:r w:rsidRPr="00E00DE9">
        <w:rPr>
          <w:rFonts w:ascii="Times New Roman" w:eastAsia="Times New Roman" w:hAnsi="Times New Roman" w:cs="Times New Roman"/>
          <w:sz w:val="24"/>
          <w:szCs w:val="24"/>
          <w:lang w:eastAsia="el-GR"/>
        </w:rPr>
        <w:t>απορρίπτει</w:t>
      </w:r>
      <w:r w:rsidR="00C53B39" w:rsidRPr="00E00DE9">
        <w:rPr>
          <w:rFonts w:ascii="Times New Roman" w:eastAsia="Times New Roman" w:hAnsi="Times New Roman" w:cs="Times New Roman"/>
          <w:sz w:val="24"/>
          <w:szCs w:val="24"/>
          <w:lang w:eastAsia="el-GR"/>
        </w:rPr>
        <w:t xml:space="preserve"> την </w:t>
      </w:r>
      <w:r w:rsidRPr="00E00DE9">
        <w:rPr>
          <w:rFonts w:ascii="Times New Roman" w:eastAsia="Times New Roman" w:hAnsi="Times New Roman" w:cs="Times New Roman"/>
          <w:sz w:val="24"/>
          <w:szCs w:val="24"/>
          <w:lang w:eastAsia="el-GR"/>
        </w:rPr>
        <w:t>όχληση</w:t>
      </w:r>
      <w:r w:rsidR="00C53B39" w:rsidRPr="00E00DE9">
        <w:rPr>
          <w:rFonts w:ascii="Times New Roman" w:eastAsia="Times New Roman" w:hAnsi="Times New Roman" w:cs="Times New Roman"/>
          <w:sz w:val="24"/>
          <w:szCs w:val="24"/>
          <w:lang w:eastAsia="el-GR"/>
        </w:rPr>
        <w:t xml:space="preserve"> και </w:t>
      </w:r>
      <w:r w:rsidRPr="00E00DE9">
        <w:rPr>
          <w:rFonts w:ascii="Times New Roman" w:eastAsia="Times New Roman" w:hAnsi="Times New Roman" w:cs="Times New Roman"/>
          <w:sz w:val="24"/>
          <w:szCs w:val="24"/>
          <w:lang w:eastAsia="el-GR"/>
        </w:rPr>
        <w:t>παραλαμβάνει</w:t>
      </w:r>
      <w:r w:rsidR="00C53B39" w:rsidRPr="00E00DE9">
        <w:rPr>
          <w:rFonts w:ascii="Times New Roman" w:eastAsia="Times New Roman" w:hAnsi="Times New Roman" w:cs="Times New Roman"/>
          <w:sz w:val="24"/>
          <w:szCs w:val="24"/>
          <w:lang w:eastAsia="el-GR"/>
        </w:rPr>
        <w:t xml:space="preserve"> μητρώο και ΦΑΥ </w:t>
      </w:r>
      <w:r w:rsidRPr="00E00DE9">
        <w:rPr>
          <w:rFonts w:ascii="Times New Roman" w:eastAsia="Times New Roman" w:hAnsi="Times New Roman" w:cs="Times New Roman"/>
          <w:sz w:val="24"/>
          <w:szCs w:val="24"/>
          <w:lang w:eastAsia="el-GR"/>
        </w:rPr>
        <w:t>μετά</w:t>
      </w:r>
      <w:r w:rsidR="00C53B39" w:rsidRPr="00E00DE9">
        <w:rPr>
          <w:rFonts w:ascii="Times New Roman" w:eastAsia="Times New Roman" w:hAnsi="Times New Roman" w:cs="Times New Roman"/>
          <w:sz w:val="24"/>
          <w:szCs w:val="24"/>
          <w:lang w:eastAsia="el-GR"/>
        </w:rPr>
        <w:t xml:space="preserve"> από 2 </w:t>
      </w:r>
      <w:r w:rsidR="00E00DE9" w:rsidRPr="00E00DE9">
        <w:rPr>
          <w:rFonts w:ascii="Times New Roman" w:eastAsia="Times New Roman" w:hAnsi="Times New Roman" w:cs="Times New Roman"/>
          <w:sz w:val="24"/>
          <w:szCs w:val="24"/>
          <w:lang w:eastAsia="el-GR"/>
        </w:rPr>
        <w:t>χρόνια</w:t>
      </w:r>
      <w:r w:rsidR="00C53B39" w:rsidRPr="00E00DE9">
        <w:rPr>
          <w:rFonts w:ascii="Times New Roman" w:eastAsia="Times New Roman" w:hAnsi="Times New Roman" w:cs="Times New Roman"/>
          <w:sz w:val="24"/>
          <w:szCs w:val="24"/>
          <w:lang w:eastAsia="el-GR"/>
        </w:rPr>
        <w:t xml:space="preserve"> </w:t>
      </w:r>
    </w:p>
    <w:p w14:paraId="28A82BD5" w14:textId="65C70341" w:rsidR="00C53B39" w:rsidRPr="00E00DE9" w:rsidRDefault="00C53B39" w:rsidP="00C53B39">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00DE9">
        <w:rPr>
          <w:rFonts w:ascii="Times New Roman" w:eastAsia="Times New Roman" w:hAnsi="Times New Roman" w:cs="Times New Roman"/>
          <w:sz w:val="24"/>
          <w:szCs w:val="24"/>
          <w:lang w:eastAsia="el-GR"/>
        </w:rPr>
        <w:t> </w:t>
      </w:r>
      <w:r w:rsidR="00B15973" w:rsidRPr="00E00DE9">
        <w:rPr>
          <w:rFonts w:ascii="Times New Roman" w:eastAsia="Times New Roman" w:hAnsi="Times New Roman" w:cs="Times New Roman"/>
          <w:sz w:val="24"/>
          <w:szCs w:val="24"/>
          <w:lang w:eastAsia="el-GR"/>
        </w:rPr>
        <w:t>Ερωτάται</w:t>
      </w:r>
      <w:r w:rsidRPr="00E00DE9">
        <w:rPr>
          <w:rFonts w:ascii="Times New Roman" w:eastAsia="Times New Roman" w:hAnsi="Times New Roman" w:cs="Times New Roman"/>
          <w:sz w:val="24"/>
          <w:szCs w:val="24"/>
          <w:lang w:eastAsia="el-GR"/>
        </w:rPr>
        <w:t>:</w:t>
      </w:r>
    </w:p>
    <w:p w14:paraId="56A64F9D" w14:textId="42CBFD6C" w:rsidR="00C53B39" w:rsidRPr="00E00DE9" w:rsidRDefault="00C53B39" w:rsidP="00C53B39">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E00DE9">
        <w:rPr>
          <w:rFonts w:ascii="Times New Roman" w:eastAsia="Times New Roman" w:hAnsi="Times New Roman" w:cs="Times New Roman"/>
          <w:sz w:val="24"/>
          <w:szCs w:val="24"/>
          <w:lang w:eastAsia="el-GR"/>
        </w:rPr>
        <w:t xml:space="preserve">Ποιο είναι το </w:t>
      </w:r>
      <w:r w:rsidR="00B15973" w:rsidRPr="00E00DE9">
        <w:rPr>
          <w:rFonts w:ascii="Times New Roman" w:eastAsia="Times New Roman" w:hAnsi="Times New Roman" w:cs="Times New Roman"/>
          <w:sz w:val="24"/>
          <w:szCs w:val="24"/>
          <w:lang w:eastAsia="el-GR"/>
        </w:rPr>
        <w:t>χρονικό</w:t>
      </w:r>
      <w:r w:rsidRPr="00E00DE9">
        <w:rPr>
          <w:rFonts w:ascii="Times New Roman" w:eastAsia="Times New Roman" w:hAnsi="Times New Roman" w:cs="Times New Roman"/>
          <w:sz w:val="24"/>
          <w:szCs w:val="24"/>
          <w:lang w:eastAsia="el-GR"/>
        </w:rPr>
        <w:t xml:space="preserve"> διάστημα </w:t>
      </w:r>
      <w:r w:rsidR="00B15973" w:rsidRPr="00E00DE9">
        <w:rPr>
          <w:rFonts w:ascii="Times New Roman" w:eastAsia="Times New Roman" w:hAnsi="Times New Roman" w:cs="Times New Roman"/>
          <w:sz w:val="24"/>
          <w:szCs w:val="24"/>
          <w:lang w:eastAsia="el-GR"/>
        </w:rPr>
        <w:t>παράδοσης</w:t>
      </w:r>
      <w:r w:rsidRPr="00E00DE9">
        <w:rPr>
          <w:rFonts w:ascii="Times New Roman" w:eastAsia="Times New Roman" w:hAnsi="Times New Roman" w:cs="Times New Roman"/>
          <w:sz w:val="24"/>
          <w:szCs w:val="24"/>
          <w:lang w:eastAsia="el-GR"/>
        </w:rPr>
        <w:t xml:space="preserve"> </w:t>
      </w:r>
      <w:r w:rsidR="00B15973" w:rsidRPr="00E00DE9">
        <w:rPr>
          <w:rFonts w:ascii="Times New Roman" w:eastAsia="Times New Roman" w:hAnsi="Times New Roman" w:cs="Times New Roman"/>
          <w:sz w:val="24"/>
          <w:szCs w:val="24"/>
          <w:lang w:eastAsia="el-GR"/>
        </w:rPr>
        <w:t>μητρώου</w:t>
      </w:r>
      <w:r w:rsidRPr="00E00DE9">
        <w:rPr>
          <w:rFonts w:ascii="Times New Roman" w:eastAsia="Times New Roman" w:hAnsi="Times New Roman" w:cs="Times New Roman"/>
          <w:sz w:val="24"/>
          <w:szCs w:val="24"/>
          <w:lang w:eastAsia="el-GR"/>
        </w:rPr>
        <w:t xml:space="preserve"> και ΦΑΥ </w:t>
      </w:r>
      <w:r w:rsidR="00B15973" w:rsidRPr="00E00DE9">
        <w:rPr>
          <w:rFonts w:ascii="Times New Roman" w:eastAsia="Times New Roman" w:hAnsi="Times New Roman" w:cs="Times New Roman"/>
          <w:sz w:val="24"/>
          <w:szCs w:val="24"/>
          <w:lang w:eastAsia="el-GR"/>
        </w:rPr>
        <w:t>καθώς</w:t>
      </w:r>
      <w:r w:rsidRPr="00E00DE9">
        <w:rPr>
          <w:rFonts w:ascii="Times New Roman" w:eastAsia="Times New Roman" w:hAnsi="Times New Roman" w:cs="Times New Roman"/>
          <w:sz w:val="24"/>
          <w:szCs w:val="24"/>
          <w:lang w:eastAsia="el-GR"/>
        </w:rPr>
        <w:t xml:space="preserve"> δεν </w:t>
      </w:r>
      <w:r w:rsidR="00B15973" w:rsidRPr="00E00DE9">
        <w:rPr>
          <w:rFonts w:ascii="Times New Roman" w:eastAsia="Times New Roman" w:hAnsi="Times New Roman" w:cs="Times New Roman"/>
          <w:sz w:val="24"/>
          <w:szCs w:val="24"/>
          <w:lang w:eastAsia="el-GR"/>
        </w:rPr>
        <w:t>αναγράφεται</w:t>
      </w:r>
      <w:r w:rsidRPr="00E00DE9">
        <w:rPr>
          <w:rFonts w:ascii="Times New Roman" w:eastAsia="Times New Roman" w:hAnsi="Times New Roman" w:cs="Times New Roman"/>
          <w:sz w:val="24"/>
          <w:szCs w:val="24"/>
          <w:lang w:eastAsia="el-GR"/>
        </w:rPr>
        <w:t xml:space="preserve"> στην </w:t>
      </w:r>
      <w:r w:rsidR="00B15973" w:rsidRPr="00E00DE9">
        <w:rPr>
          <w:rFonts w:ascii="Times New Roman" w:eastAsia="Times New Roman" w:hAnsi="Times New Roman" w:cs="Times New Roman"/>
          <w:sz w:val="24"/>
          <w:szCs w:val="24"/>
          <w:lang w:eastAsia="el-GR"/>
        </w:rPr>
        <w:t>νομοθεσία</w:t>
      </w:r>
      <w:r w:rsidRPr="00E00DE9">
        <w:rPr>
          <w:rFonts w:ascii="Times New Roman" w:eastAsia="Times New Roman" w:hAnsi="Times New Roman" w:cs="Times New Roman"/>
          <w:sz w:val="24"/>
          <w:szCs w:val="24"/>
          <w:lang w:eastAsia="el-GR"/>
        </w:rPr>
        <w:t xml:space="preserve"> στο </w:t>
      </w:r>
      <w:r w:rsidR="00B15973" w:rsidRPr="00E00DE9">
        <w:rPr>
          <w:rFonts w:ascii="Times New Roman" w:eastAsia="Times New Roman" w:hAnsi="Times New Roman" w:cs="Times New Roman"/>
          <w:sz w:val="24"/>
          <w:szCs w:val="24"/>
          <w:lang w:eastAsia="el-GR"/>
        </w:rPr>
        <w:t>Ά</w:t>
      </w:r>
      <w:r w:rsidRPr="00E00DE9">
        <w:rPr>
          <w:rFonts w:ascii="Times New Roman" w:eastAsia="Times New Roman" w:hAnsi="Times New Roman" w:cs="Times New Roman"/>
          <w:sz w:val="24"/>
          <w:szCs w:val="24"/>
          <w:lang w:eastAsia="el-GR"/>
        </w:rPr>
        <w:t>ρθ</w:t>
      </w:r>
      <w:r w:rsidR="00B15973" w:rsidRPr="00E00DE9">
        <w:rPr>
          <w:rFonts w:ascii="Times New Roman" w:eastAsia="Times New Roman" w:hAnsi="Times New Roman" w:cs="Times New Roman"/>
          <w:sz w:val="24"/>
          <w:szCs w:val="24"/>
          <w:lang w:eastAsia="el-GR"/>
        </w:rPr>
        <w:t>ρ</w:t>
      </w:r>
      <w:r w:rsidRPr="00E00DE9">
        <w:rPr>
          <w:rFonts w:ascii="Times New Roman" w:eastAsia="Times New Roman" w:hAnsi="Times New Roman" w:cs="Times New Roman"/>
          <w:sz w:val="24"/>
          <w:szCs w:val="24"/>
          <w:lang w:eastAsia="el-GR"/>
        </w:rPr>
        <w:t>ο 170 κ 172 του ν</w:t>
      </w:r>
      <w:r w:rsidR="00B15973" w:rsidRPr="00E00DE9">
        <w:rPr>
          <w:rFonts w:ascii="Times New Roman" w:eastAsia="Times New Roman" w:hAnsi="Times New Roman" w:cs="Times New Roman"/>
          <w:sz w:val="24"/>
          <w:szCs w:val="24"/>
          <w:lang w:eastAsia="el-GR"/>
        </w:rPr>
        <w:t xml:space="preserve"> </w:t>
      </w:r>
      <w:r w:rsidRPr="00E00DE9">
        <w:rPr>
          <w:rFonts w:ascii="Times New Roman" w:eastAsia="Times New Roman" w:hAnsi="Times New Roman" w:cs="Times New Roman"/>
          <w:sz w:val="24"/>
          <w:szCs w:val="24"/>
          <w:lang w:eastAsia="el-GR"/>
        </w:rPr>
        <w:t>4412</w:t>
      </w:r>
    </w:p>
    <w:p w14:paraId="45490D95" w14:textId="1049B295" w:rsidR="00C53B39" w:rsidRPr="00E00DE9" w:rsidRDefault="00B15973" w:rsidP="00C53B39">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E00DE9">
        <w:rPr>
          <w:rFonts w:ascii="Times New Roman" w:eastAsia="Times New Roman" w:hAnsi="Times New Roman" w:cs="Times New Roman"/>
          <w:sz w:val="24"/>
          <w:szCs w:val="24"/>
          <w:lang w:eastAsia="el-GR"/>
        </w:rPr>
        <w:t>Υπάρχουν</w:t>
      </w:r>
      <w:r w:rsidR="00C53B39" w:rsidRPr="00E00DE9">
        <w:rPr>
          <w:rFonts w:ascii="Times New Roman" w:eastAsia="Times New Roman" w:hAnsi="Times New Roman" w:cs="Times New Roman"/>
          <w:sz w:val="24"/>
          <w:szCs w:val="24"/>
          <w:lang w:eastAsia="el-GR"/>
        </w:rPr>
        <w:t xml:space="preserve">  διατάξεις που καθορίζεται </w:t>
      </w:r>
    </w:p>
    <w:p w14:paraId="1E9AD4EA" w14:textId="3DE84CBF" w:rsidR="00C53B39" w:rsidRPr="00E00DE9" w:rsidRDefault="00B15973" w:rsidP="00C53B39">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E00DE9">
        <w:rPr>
          <w:rFonts w:ascii="Times New Roman" w:eastAsia="Times New Roman" w:hAnsi="Times New Roman" w:cs="Times New Roman"/>
          <w:sz w:val="24"/>
          <w:szCs w:val="24"/>
          <w:lang w:eastAsia="el-GR"/>
        </w:rPr>
        <w:t>Μπορεί</w:t>
      </w:r>
      <w:r w:rsidR="00C53B39" w:rsidRPr="00E00DE9">
        <w:rPr>
          <w:rFonts w:ascii="Times New Roman" w:eastAsia="Times New Roman" w:hAnsi="Times New Roman" w:cs="Times New Roman"/>
          <w:sz w:val="24"/>
          <w:szCs w:val="24"/>
          <w:lang w:eastAsia="el-GR"/>
        </w:rPr>
        <w:t xml:space="preserve"> να </w:t>
      </w:r>
      <w:r w:rsidRPr="00E00DE9">
        <w:rPr>
          <w:rFonts w:ascii="Times New Roman" w:eastAsia="Times New Roman" w:hAnsi="Times New Roman" w:cs="Times New Roman"/>
          <w:sz w:val="24"/>
          <w:szCs w:val="24"/>
          <w:lang w:eastAsia="el-GR"/>
        </w:rPr>
        <w:t>παραδοθεί</w:t>
      </w:r>
      <w:r w:rsidR="00C53B39" w:rsidRPr="00E00DE9">
        <w:rPr>
          <w:rFonts w:ascii="Times New Roman" w:eastAsia="Times New Roman" w:hAnsi="Times New Roman" w:cs="Times New Roman"/>
          <w:sz w:val="24"/>
          <w:szCs w:val="24"/>
          <w:lang w:eastAsia="el-GR"/>
        </w:rPr>
        <w:t xml:space="preserve"> </w:t>
      </w:r>
      <w:r w:rsidRPr="00E00DE9">
        <w:rPr>
          <w:rFonts w:ascii="Times New Roman" w:eastAsia="Times New Roman" w:hAnsi="Times New Roman" w:cs="Times New Roman"/>
          <w:sz w:val="24"/>
          <w:szCs w:val="24"/>
          <w:lang w:eastAsia="el-GR"/>
        </w:rPr>
        <w:t>μητρώο</w:t>
      </w:r>
      <w:r w:rsidR="00C53B39" w:rsidRPr="00E00DE9">
        <w:rPr>
          <w:rFonts w:ascii="Times New Roman" w:eastAsia="Times New Roman" w:hAnsi="Times New Roman" w:cs="Times New Roman"/>
          <w:sz w:val="24"/>
          <w:szCs w:val="24"/>
          <w:lang w:eastAsia="el-GR"/>
        </w:rPr>
        <w:t xml:space="preserve"> και ΦΑΥ </w:t>
      </w:r>
      <w:r w:rsidRPr="00E00DE9">
        <w:rPr>
          <w:rFonts w:ascii="Times New Roman" w:eastAsia="Times New Roman" w:hAnsi="Times New Roman" w:cs="Times New Roman"/>
          <w:sz w:val="24"/>
          <w:szCs w:val="24"/>
          <w:lang w:eastAsia="el-GR"/>
        </w:rPr>
        <w:t>μετά</w:t>
      </w:r>
      <w:r w:rsidR="00C53B39" w:rsidRPr="00E00DE9">
        <w:rPr>
          <w:rFonts w:ascii="Times New Roman" w:eastAsia="Times New Roman" w:hAnsi="Times New Roman" w:cs="Times New Roman"/>
          <w:sz w:val="24"/>
          <w:szCs w:val="24"/>
          <w:lang w:eastAsia="el-GR"/>
        </w:rPr>
        <w:t xml:space="preserve"> από 2 </w:t>
      </w:r>
      <w:r w:rsidRPr="00E00DE9">
        <w:rPr>
          <w:rFonts w:ascii="Times New Roman" w:eastAsia="Times New Roman" w:hAnsi="Times New Roman" w:cs="Times New Roman"/>
          <w:sz w:val="24"/>
          <w:szCs w:val="24"/>
          <w:lang w:eastAsia="el-GR"/>
        </w:rPr>
        <w:t>χρόνια</w:t>
      </w:r>
      <w:r w:rsidR="00C53B39" w:rsidRPr="00E00DE9">
        <w:rPr>
          <w:rFonts w:ascii="Times New Roman" w:eastAsia="Times New Roman" w:hAnsi="Times New Roman" w:cs="Times New Roman"/>
          <w:sz w:val="24"/>
          <w:szCs w:val="24"/>
          <w:lang w:eastAsia="el-GR"/>
        </w:rPr>
        <w:t>????????</w:t>
      </w:r>
    </w:p>
    <w:p w14:paraId="34E6C8EF" w14:textId="21C8819E" w:rsidR="00C53B39" w:rsidRPr="00E00DE9" w:rsidRDefault="00B15973" w:rsidP="00C53B39">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E00DE9">
        <w:rPr>
          <w:rFonts w:ascii="Times New Roman" w:eastAsia="Times New Roman" w:hAnsi="Times New Roman" w:cs="Times New Roman"/>
          <w:sz w:val="24"/>
          <w:szCs w:val="24"/>
          <w:lang w:eastAsia="el-GR"/>
        </w:rPr>
        <w:t>Μπορεί</w:t>
      </w:r>
      <w:r w:rsidR="00C53B39" w:rsidRPr="00E00DE9">
        <w:rPr>
          <w:rFonts w:ascii="Times New Roman" w:eastAsia="Times New Roman" w:hAnsi="Times New Roman" w:cs="Times New Roman"/>
          <w:sz w:val="24"/>
          <w:szCs w:val="24"/>
          <w:lang w:eastAsia="el-GR"/>
        </w:rPr>
        <w:t xml:space="preserve"> η επιτροπή να προχωρήσει σε παραλαβή όταν το μητρώο και το ΦΑΥ </w:t>
      </w:r>
      <w:r w:rsidRPr="00E00DE9">
        <w:rPr>
          <w:rFonts w:ascii="Times New Roman" w:eastAsia="Times New Roman" w:hAnsi="Times New Roman" w:cs="Times New Roman"/>
          <w:sz w:val="24"/>
          <w:szCs w:val="24"/>
          <w:lang w:eastAsia="el-GR"/>
        </w:rPr>
        <w:t>υποβάλλονται</w:t>
      </w:r>
      <w:r w:rsidR="00C53B39" w:rsidRPr="00E00DE9">
        <w:rPr>
          <w:rFonts w:ascii="Times New Roman" w:eastAsia="Times New Roman" w:hAnsi="Times New Roman" w:cs="Times New Roman"/>
          <w:sz w:val="24"/>
          <w:szCs w:val="24"/>
          <w:lang w:eastAsia="el-GR"/>
        </w:rPr>
        <w:t xml:space="preserve"> 2 </w:t>
      </w:r>
      <w:r w:rsidRPr="00E00DE9">
        <w:rPr>
          <w:rFonts w:ascii="Times New Roman" w:eastAsia="Times New Roman" w:hAnsi="Times New Roman" w:cs="Times New Roman"/>
          <w:sz w:val="24"/>
          <w:szCs w:val="24"/>
          <w:lang w:eastAsia="el-GR"/>
        </w:rPr>
        <w:t>χρόνια</w:t>
      </w:r>
      <w:r w:rsidR="00C53B39" w:rsidRPr="00E00DE9">
        <w:rPr>
          <w:rFonts w:ascii="Times New Roman" w:eastAsia="Times New Roman" w:hAnsi="Times New Roman" w:cs="Times New Roman"/>
          <w:sz w:val="24"/>
          <w:szCs w:val="24"/>
          <w:lang w:eastAsia="el-GR"/>
        </w:rPr>
        <w:t xml:space="preserve"> μετά την </w:t>
      </w:r>
      <w:r w:rsidRPr="00E00DE9">
        <w:rPr>
          <w:rFonts w:ascii="Times New Roman" w:eastAsia="Times New Roman" w:hAnsi="Times New Roman" w:cs="Times New Roman"/>
          <w:sz w:val="24"/>
          <w:szCs w:val="24"/>
          <w:lang w:eastAsia="el-GR"/>
        </w:rPr>
        <w:t>βεβαίωση</w:t>
      </w:r>
      <w:r w:rsidR="00C53B39" w:rsidRPr="00E00DE9">
        <w:rPr>
          <w:rFonts w:ascii="Times New Roman" w:eastAsia="Times New Roman" w:hAnsi="Times New Roman" w:cs="Times New Roman"/>
          <w:sz w:val="24"/>
          <w:szCs w:val="24"/>
          <w:lang w:eastAsia="el-GR"/>
        </w:rPr>
        <w:t xml:space="preserve"> </w:t>
      </w:r>
      <w:r w:rsidRPr="00E00DE9">
        <w:rPr>
          <w:rFonts w:ascii="Times New Roman" w:eastAsia="Times New Roman" w:hAnsi="Times New Roman" w:cs="Times New Roman"/>
          <w:sz w:val="24"/>
          <w:szCs w:val="24"/>
          <w:lang w:eastAsia="el-GR"/>
        </w:rPr>
        <w:t>περαίωσης</w:t>
      </w:r>
      <w:r w:rsidR="00C53B39" w:rsidRPr="00E00DE9">
        <w:rPr>
          <w:rFonts w:ascii="Times New Roman" w:eastAsia="Times New Roman" w:hAnsi="Times New Roman" w:cs="Times New Roman"/>
          <w:sz w:val="24"/>
          <w:szCs w:val="24"/>
          <w:lang w:eastAsia="el-GR"/>
        </w:rPr>
        <w:t xml:space="preserve"> </w:t>
      </w:r>
      <w:r w:rsidRPr="00E00DE9">
        <w:rPr>
          <w:rFonts w:ascii="Times New Roman" w:eastAsia="Times New Roman" w:hAnsi="Times New Roman" w:cs="Times New Roman"/>
          <w:sz w:val="24"/>
          <w:szCs w:val="24"/>
          <w:lang w:eastAsia="el-GR"/>
        </w:rPr>
        <w:t>εργασιών</w:t>
      </w:r>
    </w:p>
    <w:p w14:paraId="14B74DF2" w14:textId="5E57C614" w:rsidR="00C53B39" w:rsidRPr="00E00DE9" w:rsidRDefault="00C53B39" w:rsidP="00C53B39">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E00DE9">
        <w:rPr>
          <w:rFonts w:ascii="Times New Roman" w:eastAsia="Times New Roman" w:hAnsi="Times New Roman" w:cs="Times New Roman"/>
          <w:sz w:val="24"/>
          <w:szCs w:val="24"/>
          <w:lang w:eastAsia="el-GR"/>
        </w:rPr>
        <w:t xml:space="preserve">Και αν παραδοθούν μετά από 2 </w:t>
      </w:r>
      <w:r w:rsidR="00B15973" w:rsidRPr="00E00DE9">
        <w:rPr>
          <w:rFonts w:ascii="Times New Roman" w:eastAsia="Times New Roman" w:hAnsi="Times New Roman" w:cs="Times New Roman"/>
          <w:sz w:val="24"/>
          <w:szCs w:val="24"/>
          <w:lang w:eastAsia="el-GR"/>
        </w:rPr>
        <w:t>χρόνια</w:t>
      </w:r>
      <w:r w:rsidRPr="00E00DE9">
        <w:rPr>
          <w:rFonts w:ascii="Times New Roman" w:eastAsia="Times New Roman" w:hAnsi="Times New Roman" w:cs="Times New Roman"/>
          <w:sz w:val="24"/>
          <w:szCs w:val="24"/>
          <w:lang w:eastAsia="el-GR"/>
        </w:rPr>
        <w:t xml:space="preserve">, επιμηκύνεται ο </w:t>
      </w:r>
      <w:r w:rsidR="00B15973" w:rsidRPr="00E00DE9">
        <w:rPr>
          <w:rFonts w:ascii="Times New Roman" w:eastAsia="Times New Roman" w:hAnsi="Times New Roman" w:cs="Times New Roman"/>
          <w:sz w:val="24"/>
          <w:szCs w:val="24"/>
          <w:lang w:eastAsia="el-GR"/>
        </w:rPr>
        <w:t>χρόνος</w:t>
      </w:r>
      <w:r w:rsidRPr="00E00DE9">
        <w:rPr>
          <w:rFonts w:ascii="Times New Roman" w:eastAsia="Times New Roman" w:hAnsi="Times New Roman" w:cs="Times New Roman"/>
          <w:sz w:val="24"/>
          <w:szCs w:val="24"/>
          <w:lang w:eastAsia="el-GR"/>
        </w:rPr>
        <w:t xml:space="preserve"> παραλαβής και ο χρόνος συντήρησης</w:t>
      </w:r>
    </w:p>
    <w:p w14:paraId="5735FD93" w14:textId="68EC9142" w:rsidR="00C53B39" w:rsidRPr="00E00DE9" w:rsidRDefault="00C53B39" w:rsidP="00C53B39">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E00DE9">
        <w:rPr>
          <w:rFonts w:ascii="Times New Roman" w:eastAsia="Times New Roman" w:hAnsi="Times New Roman" w:cs="Times New Roman"/>
          <w:sz w:val="24"/>
          <w:szCs w:val="24"/>
          <w:lang w:eastAsia="el-GR"/>
        </w:rPr>
        <w:lastRenderedPageBreak/>
        <w:t xml:space="preserve">Όταν διενεργείται Προσωρινή και Οριστική </w:t>
      </w:r>
      <w:r w:rsidR="00B15973" w:rsidRPr="00E00DE9">
        <w:rPr>
          <w:rFonts w:ascii="Times New Roman" w:eastAsia="Times New Roman" w:hAnsi="Times New Roman" w:cs="Times New Roman"/>
          <w:sz w:val="24"/>
          <w:szCs w:val="24"/>
          <w:lang w:eastAsia="el-GR"/>
        </w:rPr>
        <w:t>παραλαβή</w:t>
      </w:r>
      <w:r w:rsidRPr="00E00DE9">
        <w:rPr>
          <w:rFonts w:ascii="Times New Roman" w:eastAsia="Times New Roman" w:hAnsi="Times New Roman" w:cs="Times New Roman"/>
          <w:sz w:val="24"/>
          <w:szCs w:val="24"/>
          <w:lang w:eastAsia="el-GR"/>
        </w:rPr>
        <w:t xml:space="preserve"> ταυτόχρονα ποιος θεωρείται ο χρόνος εγγύησης</w:t>
      </w:r>
    </w:p>
    <w:p w14:paraId="4D4DE73D" w14:textId="254C4146" w:rsidR="00C53B39" w:rsidRPr="00E00DE9" w:rsidRDefault="00B15973" w:rsidP="00C53B39">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E00DE9">
        <w:rPr>
          <w:rFonts w:ascii="Times New Roman" w:eastAsia="Times New Roman" w:hAnsi="Times New Roman" w:cs="Times New Roman"/>
          <w:sz w:val="24"/>
          <w:szCs w:val="24"/>
          <w:lang w:eastAsia="el-GR"/>
        </w:rPr>
        <w:t>Μητρώο</w:t>
      </w:r>
      <w:r w:rsidR="00C53B39" w:rsidRPr="00E00DE9">
        <w:rPr>
          <w:rFonts w:ascii="Times New Roman" w:eastAsia="Times New Roman" w:hAnsi="Times New Roman" w:cs="Times New Roman"/>
          <w:sz w:val="24"/>
          <w:szCs w:val="24"/>
          <w:lang w:eastAsia="el-GR"/>
        </w:rPr>
        <w:t xml:space="preserve"> και ΦΑΥ είναι προαιρούμενα πριν </w:t>
      </w:r>
      <w:r w:rsidRPr="00E00DE9">
        <w:rPr>
          <w:rFonts w:ascii="Times New Roman" w:eastAsia="Times New Roman" w:hAnsi="Times New Roman" w:cs="Times New Roman"/>
          <w:sz w:val="24"/>
          <w:szCs w:val="24"/>
          <w:lang w:eastAsia="el-GR"/>
        </w:rPr>
        <w:t>εκδοθεί</w:t>
      </w:r>
      <w:r w:rsidR="00C53B39" w:rsidRPr="00E00DE9">
        <w:rPr>
          <w:rFonts w:ascii="Times New Roman" w:eastAsia="Times New Roman" w:hAnsi="Times New Roman" w:cs="Times New Roman"/>
          <w:sz w:val="24"/>
          <w:szCs w:val="24"/>
          <w:lang w:eastAsia="el-GR"/>
        </w:rPr>
        <w:t xml:space="preserve"> </w:t>
      </w:r>
      <w:r w:rsidRPr="00E00DE9">
        <w:rPr>
          <w:rFonts w:ascii="Times New Roman" w:eastAsia="Times New Roman" w:hAnsi="Times New Roman" w:cs="Times New Roman"/>
          <w:sz w:val="24"/>
          <w:szCs w:val="24"/>
          <w:lang w:eastAsia="el-GR"/>
        </w:rPr>
        <w:t>βεβαίωση</w:t>
      </w:r>
      <w:r w:rsidR="00C53B39" w:rsidRPr="00E00DE9">
        <w:rPr>
          <w:rFonts w:ascii="Times New Roman" w:eastAsia="Times New Roman" w:hAnsi="Times New Roman" w:cs="Times New Roman"/>
          <w:sz w:val="24"/>
          <w:szCs w:val="24"/>
          <w:lang w:eastAsia="el-GR"/>
        </w:rPr>
        <w:t xml:space="preserve"> </w:t>
      </w:r>
      <w:r w:rsidRPr="00E00DE9">
        <w:rPr>
          <w:rFonts w:ascii="Times New Roman" w:eastAsia="Times New Roman" w:hAnsi="Times New Roman" w:cs="Times New Roman"/>
          <w:sz w:val="24"/>
          <w:szCs w:val="24"/>
          <w:lang w:eastAsia="el-GR"/>
        </w:rPr>
        <w:t>περαίωσης</w:t>
      </w:r>
      <w:r w:rsidR="00C53B39" w:rsidRPr="00E00DE9">
        <w:rPr>
          <w:rFonts w:ascii="Times New Roman" w:eastAsia="Times New Roman" w:hAnsi="Times New Roman" w:cs="Times New Roman"/>
          <w:sz w:val="24"/>
          <w:szCs w:val="24"/>
          <w:lang w:eastAsia="el-GR"/>
        </w:rPr>
        <w:t xml:space="preserve"> </w:t>
      </w:r>
      <w:r w:rsidRPr="00E00DE9">
        <w:rPr>
          <w:rFonts w:ascii="Times New Roman" w:eastAsia="Times New Roman" w:hAnsi="Times New Roman" w:cs="Times New Roman"/>
          <w:sz w:val="24"/>
          <w:szCs w:val="24"/>
          <w:lang w:eastAsia="el-GR"/>
        </w:rPr>
        <w:t>εργασιών</w:t>
      </w:r>
      <w:r w:rsidR="00C53B39" w:rsidRPr="00E00DE9">
        <w:rPr>
          <w:rFonts w:ascii="Times New Roman" w:eastAsia="Times New Roman" w:hAnsi="Times New Roman" w:cs="Times New Roman"/>
          <w:sz w:val="24"/>
          <w:szCs w:val="24"/>
          <w:lang w:eastAsia="el-GR"/>
        </w:rPr>
        <w:t xml:space="preserve"> από την </w:t>
      </w:r>
      <w:r w:rsidRPr="00E00DE9">
        <w:rPr>
          <w:rFonts w:ascii="Times New Roman" w:eastAsia="Times New Roman" w:hAnsi="Times New Roman" w:cs="Times New Roman"/>
          <w:sz w:val="24"/>
          <w:szCs w:val="24"/>
          <w:lang w:eastAsia="el-GR"/>
        </w:rPr>
        <w:t>Διευθύνουσα</w:t>
      </w:r>
      <w:r w:rsidR="00C53B39" w:rsidRPr="00E00DE9">
        <w:rPr>
          <w:rFonts w:ascii="Times New Roman" w:eastAsia="Times New Roman" w:hAnsi="Times New Roman" w:cs="Times New Roman"/>
          <w:sz w:val="24"/>
          <w:szCs w:val="24"/>
          <w:lang w:eastAsia="el-GR"/>
        </w:rPr>
        <w:t xml:space="preserve"> </w:t>
      </w:r>
      <w:r w:rsidRPr="00E00DE9">
        <w:rPr>
          <w:rFonts w:ascii="Times New Roman" w:eastAsia="Times New Roman" w:hAnsi="Times New Roman" w:cs="Times New Roman"/>
          <w:sz w:val="24"/>
          <w:szCs w:val="24"/>
          <w:lang w:eastAsia="el-GR"/>
        </w:rPr>
        <w:t>Υπηρεσία</w:t>
      </w:r>
    </w:p>
    <w:p w14:paraId="44EC313D" w14:textId="5395D71F" w:rsidR="00C53B39" w:rsidRPr="00E00DE9" w:rsidRDefault="00C53B39" w:rsidP="00AC354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00DE9">
        <w:rPr>
          <w:rFonts w:ascii="Times New Roman" w:eastAsia="Times New Roman" w:hAnsi="Times New Roman" w:cs="Times New Roman"/>
          <w:sz w:val="24"/>
          <w:szCs w:val="24"/>
          <w:lang w:eastAsia="el-GR"/>
        </w:rPr>
        <w:t xml:space="preserve"> Παρακαλούμε για τις απόψεις σας, έχουμε συνεδρίαση </w:t>
      </w:r>
      <w:proofErr w:type="spellStart"/>
      <w:r w:rsidRPr="00E00DE9">
        <w:rPr>
          <w:rFonts w:ascii="Times New Roman" w:eastAsia="Times New Roman" w:hAnsi="Times New Roman" w:cs="Times New Roman"/>
          <w:sz w:val="24"/>
          <w:szCs w:val="24"/>
          <w:lang w:eastAsia="el-GR"/>
        </w:rPr>
        <w:t>στισ</w:t>
      </w:r>
      <w:proofErr w:type="spellEnd"/>
      <w:r w:rsidRPr="00E00DE9">
        <w:rPr>
          <w:rFonts w:ascii="Times New Roman" w:eastAsia="Times New Roman" w:hAnsi="Times New Roman" w:cs="Times New Roman"/>
          <w:sz w:val="24"/>
          <w:szCs w:val="24"/>
          <w:lang w:eastAsia="el-GR"/>
        </w:rPr>
        <w:t xml:space="preserve"> 3/5/2023</w:t>
      </w:r>
    </w:p>
    <w:p w14:paraId="3429DD48" w14:textId="6B88090B" w:rsidR="00C53B39" w:rsidRPr="00E00DE9" w:rsidRDefault="00E00DE9" w:rsidP="00C53B39">
      <w:pPr>
        <w:spacing w:after="0" w:line="240" w:lineRule="auto"/>
        <w:jc w:val="both"/>
        <w:rPr>
          <w:rFonts w:ascii="Times New Roman" w:eastAsia="Times New Roman" w:hAnsi="Times New Roman" w:cs="Times New Roman"/>
          <w:sz w:val="24"/>
          <w:szCs w:val="24"/>
          <w:lang w:eastAsia="el-GR"/>
        </w:rPr>
      </w:pPr>
      <w:r w:rsidRPr="00E00DE9">
        <w:rPr>
          <w:rFonts w:ascii="Times New Roman" w:eastAsia="Times New Roman" w:hAnsi="Times New Roman" w:cs="Times New Roman"/>
          <w:sz w:val="24"/>
          <w:szCs w:val="24"/>
          <w:lang w:eastAsia="el-GR"/>
        </w:rPr>
        <w:t>Ε</w:t>
      </w:r>
      <w:r w:rsidR="00C53B39" w:rsidRPr="00E00DE9">
        <w:rPr>
          <w:rFonts w:ascii="Times New Roman" w:eastAsia="Times New Roman" w:hAnsi="Times New Roman" w:cs="Times New Roman"/>
          <w:sz w:val="24"/>
          <w:szCs w:val="24"/>
          <w:lang w:eastAsia="el-GR"/>
        </w:rPr>
        <w:t>υχαριστώ εκ των προτέρων</w:t>
      </w:r>
    </w:p>
    <w:p w14:paraId="75B336FA" w14:textId="77777777" w:rsidR="00E00DE9" w:rsidRPr="00E00DE9" w:rsidRDefault="00E00DE9" w:rsidP="00E00DE9">
      <w:pPr>
        <w:spacing w:before="100" w:beforeAutospacing="1" w:after="100" w:afterAutospacing="1" w:line="240" w:lineRule="auto"/>
        <w:jc w:val="both"/>
        <w:rPr>
          <w:rFonts w:ascii="Times New Roman" w:eastAsia="Times New Roman" w:hAnsi="Times New Roman" w:cs="Times New Roman"/>
          <w:sz w:val="24"/>
          <w:szCs w:val="24"/>
          <w:lang w:eastAsia="el-GR"/>
        </w:rPr>
      </w:pPr>
    </w:p>
    <w:p w14:paraId="327BD41A" w14:textId="644993AD" w:rsidR="0030766C" w:rsidRPr="00E00DE9" w:rsidRDefault="00BC302C" w:rsidP="00E00DE9">
      <w:pPr>
        <w:spacing w:before="100" w:beforeAutospacing="1" w:after="100" w:afterAutospacing="1" w:line="240" w:lineRule="auto"/>
        <w:jc w:val="both"/>
        <w:rPr>
          <w:rFonts w:ascii="Times New Roman" w:eastAsia="Times New Roman" w:hAnsi="Times New Roman" w:cs="Times New Roman"/>
          <w:b/>
          <w:bCs/>
          <w:sz w:val="24"/>
          <w:szCs w:val="24"/>
          <w:lang w:eastAsia="el-GR"/>
        </w:rPr>
      </w:pPr>
      <w:r w:rsidRPr="00E00DE9">
        <w:rPr>
          <w:rFonts w:ascii="Times New Roman" w:eastAsia="Times New Roman" w:hAnsi="Times New Roman" w:cs="Times New Roman"/>
          <w:b/>
          <w:bCs/>
          <w:sz w:val="24"/>
          <w:szCs w:val="24"/>
          <w:lang w:eastAsia="el-GR"/>
        </w:rPr>
        <w:t xml:space="preserve">Απάντηση: </w:t>
      </w:r>
    </w:p>
    <w:p w14:paraId="37FEC16A" w14:textId="00660759" w:rsidR="00E2569F" w:rsidRPr="00E00DE9" w:rsidRDefault="00E2569F" w:rsidP="00BC302C">
      <w:pPr>
        <w:jc w:val="both"/>
        <w:rPr>
          <w:rFonts w:ascii="Times New Roman" w:eastAsia="Times New Roman" w:hAnsi="Times New Roman" w:cs="Times New Roman"/>
          <w:b/>
          <w:bCs/>
          <w:sz w:val="24"/>
          <w:szCs w:val="24"/>
          <w:u w:val="double"/>
          <w:lang w:eastAsia="el-GR"/>
        </w:rPr>
      </w:pPr>
      <w:r w:rsidRPr="00E00DE9">
        <w:rPr>
          <w:rFonts w:ascii="Times New Roman" w:eastAsia="Times New Roman" w:hAnsi="Times New Roman" w:cs="Times New Roman"/>
          <w:b/>
          <w:bCs/>
          <w:sz w:val="24"/>
          <w:szCs w:val="24"/>
          <w:u w:val="double"/>
          <w:lang w:eastAsia="el-GR"/>
        </w:rPr>
        <w:t>Εφαρμοστέες περί παραλαβής διατάξεις:</w:t>
      </w:r>
    </w:p>
    <w:p w14:paraId="65347EA1" w14:textId="452C891D" w:rsidR="00267089" w:rsidRPr="00E00DE9" w:rsidRDefault="00267089" w:rsidP="00BC302C">
      <w:pPr>
        <w:jc w:val="both"/>
        <w:rPr>
          <w:rFonts w:ascii="Times New Roman" w:eastAsia="Times New Roman" w:hAnsi="Times New Roman" w:cs="Times New Roman"/>
          <w:b/>
          <w:bCs/>
          <w:sz w:val="24"/>
          <w:szCs w:val="24"/>
          <w:u w:val="double"/>
          <w:lang w:eastAsia="el-GR"/>
        </w:rPr>
      </w:pPr>
      <w:r w:rsidRPr="00E00DE9">
        <w:rPr>
          <w:rFonts w:ascii="Times New Roman" w:eastAsia="Times New Roman" w:hAnsi="Times New Roman" w:cs="Times New Roman"/>
          <w:b/>
          <w:bCs/>
          <w:sz w:val="24"/>
          <w:szCs w:val="24"/>
          <w:u w:val="double"/>
          <w:lang w:eastAsia="el-GR"/>
        </w:rPr>
        <w:t xml:space="preserve">Εφαρμόζονται οι (προ των τροποποιήσεων με τον Ν. 4782/2012) Διατάξεις περί Παραλαβής, </w:t>
      </w:r>
      <w:r w:rsidRPr="00E00DE9">
        <w:rPr>
          <w:rFonts w:ascii="Times New Roman" w:eastAsia="Times New Roman" w:hAnsi="Times New Roman" w:cs="Times New Roman"/>
          <w:sz w:val="24"/>
          <w:szCs w:val="24"/>
          <w:lang w:eastAsia="el-GR"/>
        </w:rPr>
        <w:t xml:space="preserve">καθώς:  </w:t>
      </w:r>
    </w:p>
    <w:p w14:paraId="5FE0E901" w14:textId="737466CC" w:rsidR="00E2569F" w:rsidRPr="00E00DE9" w:rsidRDefault="00E2569F" w:rsidP="00E2569F">
      <w:pPr>
        <w:jc w:val="both"/>
        <w:rPr>
          <w:rFonts w:ascii="Times New Roman" w:eastAsia="Times New Roman" w:hAnsi="Times New Roman" w:cs="Times New Roman"/>
          <w:i/>
          <w:iCs/>
          <w:sz w:val="24"/>
          <w:szCs w:val="24"/>
          <w:lang w:eastAsia="el-GR"/>
        </w:rPr>
      </w:pPr>
      <w:r w:rsidRPr="00E00DE9">
        <w:rPr>
          <w:rFonts w:ascii="Times New Roman" w:eastAsia="Times New Roman" w:hAnsi="Times New Roman" w:cs="Times New Roman"/>
          <w:i/>
          <w:iCs/>
          <w:sz w:val="24"/>
          <w:szCs w:val="24"/>
          <w:lang w:eastAsia="el-GR"/>
        </w:rPr>
        <w:t>Σύμφωνα με την περ.β΄παρ.5  άρθρου 140 του Νόμου</w:t>
      </w:r>
      <w:r w:rsidRPr="00E00DE9">
        <w:rPr>
          <w:rFonts w:ascii="Times New Roman" w:hAnsi="Times New Roman" w:cs="Times New Roman"/>
          <w:i/>
          <w:iCs/>
          <w:sz w:val="24"/>
          <w:szCs w:val="24"/>
        </w:rPr>
        <w:t xml:space="preserve"> </w:t>
      </w:r>
      <w:r w:rsidRPr="00E00DE9">
        <w:rPr>
          <w:rFonts w:ascii="Times New Roman" w:eastAsia="Times New Roman" w:hAnsi="Times New Roman" w:cs="Times New Roman"/>
          <w:i/>
          <w:iCs/>
          <w:sz w:val="24"/>
          <w:szCs w:val="24"/>
          <w:lang w:eastAsia="el-GR"/>
        </w:rPr>
        <w:t>Ν.4782/2021,ΦΕΚ Α` 36. ,η οποία (</w:t>
      </w:r>
      <w:proofErr w:type="spellStart"/>
      <w:r w:rsidRPr="00E00DE9">
        <w:rPr>
          <w:rFonts w:ascii="Times New Roman" w:eastAsia="Times New Roman" w:hAnsi="Times New Roman" w:cs="Times New Roman"/>
          <w:i/>
          <w:iCs/>
          <w:sz w:val="24"/>
          <w:szCs w:val="24"/>
          <w:lang w:eastAsia="el-GR"/>
        </w:rPr>
        <w:t>περ.β</w:t>
      </w:r>
      <w:proofErr w:type="spellEnd"/>
      <w:r w:rsidRPr="00E00DE9">
        <w:rPr>
          <w:rFonts w:ascii="Times New Roman" w:eastAsia="Times New Roman" w:hAnsi="Times New Roman" w:cs="Times New Roman"/>
          <w:i/>
          <w:iCs/>
          <w:sz w:val="24"/>
          <w:szCs w:val="24"/>
          <w:lang w:eastAsia="el-GR"/>
        </w:rPr>
        <w:t>΄) προστέθηκε με το άρθρο 21 Ν.4903/2022,ΦΕΚ Α 46:</w:t>
      </w:r>
    </w:p>
    <w:p w14:paraId="38EA3970" w14:textId="43CF4F78" w:rsidR="00E2569F" w:rsidRPr="00E00DE9" w:rsidRDefault="00E2569F" w:rsidP="00E2569F">
      <w:pPr>
        <w:jc w:val="both"/>
        <w:rPr>
          <w:rFonts w:ascii="Times New Roman" w:eastAsia="Times New Roman" w:hAnsi="Times New Roman" w:cs="Times New Roman"/>
          <w:sz w:val="24"/>
          <w:szCs w:val="24"/>
          <w:lang w:eastAsia="el-GR"/>
        </w:rPr>
      </w:pPr>
      <w:r w:rsidRPr="00E00DE9">
        <w:rPr>
          <w:rFonts w:ascii="Times New Roman" w:eastAsia="Times New Roman" w:hAnsi="Times New Roman" w:cs="Times New Roman"/>
          <w:sz w:val="24"/>
          <w:szCs w:val="24"/>
          <w:lang w:eastAsia="el-GR"/>
        </w:rPr>
        <w:t xml:space="preserve"> «………………………... Εάν κατά την έναρξη εφαρμογής του άρθρου 86</w:t>
      </w:r>
      <w:r w:rsidRPr="00E00DE9">
        <w:rPr>
          <w:rFonts w:ascii="Times New Roman" w:eastAsia="Times New Roman" w:hAnsi="Times New Roman" w:cs="Times New Roman"/>
          <w:b/>
          <w:bCs/>
          <w:sz w:val="24"/>
          <w:szCs w:val="24"/>
          <w:lang w:eastAsia="el-GR"/>
        </w:rPr>
        <w:t xml:space="preserve"> (ΣΣ: Η 1η.9.2021) έχει ήδη εκδοθεί </w:t>
      </w:r>
      <w:r w:rsidRPr="00E00DE9">
        <w:rPr>
          <w:rFonts w:ascii="Times New Roman" w:eastAsia="Times New Roman" w:hAnsi="Times New Roman" w:cs="Times New Roman"/>
          <w:b/>
          <w:bCs/>
          <w:sz w:val="24"/>
          <w:szCs w:val="24"/>
          <w:u w:val="double"/>
          <w:lang w:eastAsia="el-GR"/>
        </w:rPr>
        <w:t>βεβαίωση περάτωσης εργασιών</w:t>
      </w:r>
      <w:r w:rsidRPr="00E00DE9">
        <w:rPr>
          <w:rFonts w:ascii="Times New Roman" w:eastAsia="Times New Roman" w:hAnsi="Times New Roman" w:cs="Times New Roman"/>
          <w:b/>
          <w:bCs/>
          <w:sz w:val="24"/>
          <w:szCs w:val="24"/>
          <w:lang w:eastAsia="el-GR"/>
        </w:rPr>
        <w:t xml:space="preserve"> </w:t>
      </w:r>
      <w:r w:rsidRPr="00E00DE9">
        <w:rPr>
          <w:rFonts w:ascii="Times New Roman" w:eastAsia="Times New Roman" w:hAnsi="Times New Roman" w:cs="Times New Roman"/>
          <w:sz w:val="24"/>
          <w:szCs w:val="24"/>
          <w:lang w:eastAsia="el-GR"/>
        </w:rPr>
        <w:t xml:space="preserve">για τμήμα ή για το σύνολο του έργου με τις </w:t>
      </w:r>
      <w:proofErr w:type="spellStart"/>
      <w:r w:rsidRPr="00E00DE9">
        <w:rPr>
          <w:rFonts w:ascii="Times New Roman" w:eastAsia="Times New Roman" w:hAnsi="Times New Roman" w:cs="Times New Roman"/>
          <w:sz w:val="24"/>
          <w:szCs w:val="24"/>
          <w:lang w:eastAsia="el-GR"/>
        </w:rPr>
        <w:t>προϊσχύσασες</w:t>
      </w:r>
      <w:proofErr w:type="spellEnd"/>
      <w:r w:rsidRPr="00E00DE9">
        <w:rPr>
          <w:rFonts w:ascii="Times New Roman" w:eastAsia="Times New Roman" w:hAnsi="Times New Roman" w:cs="Times New Roman"/>
          <w:sz w:val="24"/>
          <w:szCs w:val="24"/>
          <w:lang w:eastAsia="el-GR"/>
        </w:rPr>
        <w:t xml:space="preserve"> διατάξεις του άρθρου 168 του ν. 4412/2016</w:t>
      </w:r>
      <w:r w:rsidRPr="00E00DE9">
        <w:rPr>
          <w:rFonts w:ascii="Times New Roman" w:eastAsia="Times New Roman" w:hAnsi="Times New Roman" w:cs="Times New Roman"/>
          <w:b/>
          <w:bCs/>
          <w:sz w:val="24"/>
          <w:szCs w:val="24"/>
          <w:lang w:eastAsia="el-GR"/>
        </w:rPr>
        <w:t>, τότε ακολουθείται η διαδικασία προσωρινής και οριστικής παραλαβής κατά τα άρθρα 170 και 172 του ν. 4412/2016 (Α` 147) όπως ίσχυαν μέχρι την 1η.9.2021</w:t>
      </w:r>
      <w:r w:rsidRPr="00E00DE9">
        <w:rPr>
          <w:rFonts w:ascii="Times New Roman" w:eastAsia="Times New Roman" w:hAnsi="Times New Roman" w:cs="Times New Roman"/>
          <w:sz w:val="24"/>
          <w:szCs w:val="24"/>
          <w:lang w:eastAsia="el-GR"/>
        </w:rPr>
        <w:t>».</w:t>
      </w:r>
    </w:p>
    <w:p w14:paraId="31F93692" w14:textId="0CAA477F" w:rsidR="00BC302C" w:rsidRPr="00E00DE9" w:rsidRDefault="00BC302C" w:rsidP="00BC302C">
      <w:pPr>
        <w:jc w:val="both"/>
        <w:rPr>
          <w:rFonts w:ascii="Times New Roman" w:eastAsia="Times New Roman" w:hAnsi="Times New Roman" w:cs="Times New Roman"/>
          <w:b/>
          <w:bCs/>
          <w:sz w:val="24"/>
          <w:szCs w:val="24"/>
          <w:u w:val="double"/>
          <w:lang w:eastAsia="el-GR"/>
        </w:rPr>
      </w:pPr>
      <w:r w:rsidRPr="00E00DE9">
        <w:rPr>
          <w:rFonts w:ascii="Times New Roman" w:eastAsia="Times New Roman" w:hAnsi="Times New Roman" w:cs="Times New Roman"/>
          <w:b/>
          <w:bCs/>
          <w:sz w:val="24"/>
          <w:szCs w:val="24"/>
          <w:u w:val="double"/>
          <w:lang w:eastAsia="el-GR"/>
        </w:rPr>
        <w:t xml:space="preserve">Ως προς τον χρόνο εγγύησης :  </w:t>
      </w:r>
    </w:p>
    <w:p w14:paraId="6DBE0CB3" w14:textId="0C5029C4" w:rsidR="00BC302C" w:rsidRPr="00E00DE9" w:rsidRDefault="00BC302C" w:rsidP="00BC302C">
      <w:pPr>
        <w:jc w:val="both"/>
        <w:rPr>
          <w:rFonts w:ascii="Times New Roman" w:eastAsia="Times New Roman" w:hAnsi="Times New Roman" w:cs="Times New Roman"/>
          <w:sz w:val="24"/>
          <w:szCs w:val="24"/>
          <w:lang w:eastAsia="el-GR"/>
        </w:rPr>
      </w:pPr>
      <w:r w:rsidRPr="00E00DE9">
        <w:rPr>
          <w:rFonts w:ascii="Times New Roman" w:eastAsia="Times New Roman" w:hAnsi="Times New Roman" w:cs="Times New Roman"/>
          <w:sz w:val="24"/>
          <w:szCs w:val="24"/>
          <w:lang w:eastAsia="el-GR"/>
        </w:rPr>
        <w:t xml:space="preserve">Ο χρόνος εγγύησης, κατά τον οποίο ο ανάδοχος φέρει τον κίνδυνο του έργου και υποχρεούται στη συντήρησή του, σύμφωνα με την παράγραφο 1 του άρθρου 157 («Βλάβες στα έργα – αποζημιώσεις») και την παρ. 2 του άρθρου 172 («Οριστική παραλαβή») και μετά την πάροδο του οποίου ενεργείται η οριστική παραλαβή, ορίζεται γενικά σε δεκαπέντε (15) μήνες, υπό την επιφύλαξη των </w:t>
      </w:r>
      <w:proofErr w:type="spellStart"/>
      <w:r w:rsidRPr="00E00DE9">
        <w:rPr>
          <w:rFonts w:ascii="Times New Roman" w:eastAsia="Times New Roman" w:hAnsi="Times New Roman" w:cs="Times New Roman"/>
          <w:sz w:val="24"/>
          <w:szCs w:val="24"/>
          <w:lang w:eastAsia="el-GR"/>
        </w:rPr>
        <w:t>οριζομένων</w:t>
      </w:r>
      <w:proofErr w:type="spellEnd"/>
      <w:r w:rsidRPr="00E00DE9">
        <w:rPr>
          <w:rFonts w:ascii="Times New Roman" w:eastAsia="Times New Roman" w:hAnsi="Times New Roman" w:cs="Times New Roman"/>
          <w:sz w:val="24"/>
          <w:szCs w:val="24"/>
          <w:lang w:eastAsia="el-GR"/>
        </w:rPr>
        <w:t xml:space="preserve"> στα έγγραφα της σύμβασης στην περίπτωση που κριτήριο ανάθεσης της σύμβασης ήταν η προσαύξηση του χρόνου εγγύησης κατά τα οριζόμενα στην περίπτωση </w:t>
      </w:r>
      <w:proofErr w:type="spellStart"/>
      <w:r w:rsidRPr="00E00DE9">
        <w:rPr>
          <w:rFonts w:ascii="Times New Roman" w:eastAsia="Times New Roman" w:hAnsi="Times New Roman" w:cs="Times New Roman"/>
          <w:sz w:val="24"/>
          <w:szCs w:val="24"/>
          <w:lang w:eastAsia="el-GR"/>
        </w:rPr>
        <w:t>στ</w:t>
      </w:r>
      <w:proofErr w:type="spellEnd"/>
      <w:r w:rsidRPr="00E00DE9">
        <w:rPr>
          <w:rFonts w:ascii="Times New Roman" w:eastAsia="Times New Roman" w:hAnsi="Times New Roman" w:cs="Times New Roman"/>
          <w:sz w:val="24"/>
          <w:szCs w:val="24"/>
          <w:lang w:eastAsia="el-GR"/>
        </w:rPr>
        <w:t>΄ της παρ. 2 του άρθρου 86.</w:t>
      </w:r>
    </w:p>
    <w:p w14:paraId="55D0FA84" w14:textId="0E5C5974" w:rsidR="00BC302C" w:rsidRPr="00E00DE9" w:rsidRDefault="00BC302C" w:rsidP="00BC302C">
      <w:pPr>
        <w:jc w:val="both"/>
        <w:rPr>
          <w:rFonts w:ascii="Times New Roman" w:eastAsia="Times New Roman" w:hAnsi="Times New Roman" w:cs="Times New Roman"/>
          <w:sz w:val="24"/>
          <w:szCs w:val="24"/>
          <w:lang w:eastAsia="el-GR"/>
        </w:rPr>
      </w:pPr>
      <w:r w:rsidRPr="00E00DE9">
        <w:rPr>
          <w:rFonts w:ascii="Times New Roman" w:eastAsia="Times New Roman" w:hAnsi="Times New Roman" w:cs="Times New Roman"/>
          <w:b/>
          <w:bCs/>
          <w:sz w:val="24"/>
          <w:szCs w:val="24"/>
          <w:u w:val="double"/>
          <w:lang w:eastAsia="el-GR"/>
        </w:rPr>
        <w:t xml:space="preserve">Ως προς την ταυτόχρονη Προσωρινή και Οριστική παραλαβή:  </w:t>
      </w:r>
    </w:p>
    <w:p w14:paraId="58F62347" w14:textId="77777777" w:rsidR="00BC302C" w:rsidRPr="00E00DE9" w:rsidRDefault="00BC302C" w:rsidP="00BC302C">
      <w:pPr>
        <w:jc w:val="both"/>
        <w:rPr>
          <w:rFonts w:ascii="Times New Roman" w:eastAsia="Times New Roman" w:hAnsi="Times New Roman" w:cs="Times New Roman"/>
          <w:sz w:val="24"/>
          <w:szCs w:val="24"/>
          <w:lang w:eastAsia="el-GR"/>
        </w:rPr>
      </w:pPr>
      <w:r w:rsidRPr="00E00DE9">
        <w:rPr>
          <w:rFonts w:ascii="Times New Roman" w:eastAsia="Times New Roman" w:hAnsi="Times New Roman" w:cs="Times New Roman"/>
          <w:sz w:val="24"/>
          <w:szCs w:val="24"/>
          <w:lang w:eastAsia="el-GR"/>
        </w:rPr>
        <w:t xml:space="preserve">Η οριστική παραλαβή γίνεται μετά την προσωρινή και την πάροδο του χρόνου υποχρεωτικής από τον ανάδοχο συντήρησης. </w:t>
      </w:r>
      <w:r w:rsidRPr="00E00DE9">
        <w:rPr>
          <w:rFonts w:ascii="Times New Roman" w:eastAsia="Times New Roman" w:hAnsi="Times New Roman" w:cs="Times New Roman"/>
          <w:b/>
          <w:bCs/>
          <w:sz w:val="24"/>
          <w:szCs w:val="24"/>
          <w:lang w:eastAsia="el-GR"/>
        </w:rPr>
        <w:t>Απαραίτητο στοιχείο για την οριστική παραλαβή κάθε δημόσιου έργου είναι ο Φάκελος Ασφάλειας και Υγείας (Φ.Α.Υ.).</w:t>
      </w:r>
      <w:r w:rsidRPr="00E00DE9">
        <w:rPr>
          <w:rFonts w:ascii="Times New Roman" w:eastAsia="Times New Roman" w:hAnsi="Times New Roman" w:cs="Times New Roman"/>
          <w:sz w:val="24"/>
          <w:szCs w:val="24"/>
          <w:lang w:eastAsia="el-GR"/>
        </w:rPr>
        <w:t xml:space="preserve"> Αν η προσωρινή παραλαβή δεν έχει διενεργηθεί μέχρι την οριστική παραλαβή, διενεργείται ταυτόχρονα προσωρινή και οριστική παραλαβή. Ταυτόχρονη διενέργεια της προσωρινής και οριστικής παραλαβής χωρεί μόνο στις περιπτώσεις όπου δεν </w:t>
      </w:r>
      <w:proofErr w:type="spellStart"/>
      <w:r w:rsidRPr="00E00DE9">
        <w:rPr>
          <w:rFonts w:ascii="Times New Roman" w:eastAsia="Times New Roman" w:hAnsi="Times New Roman" w:cs="Times New Roman"/>
          <w:sz w:val="24"/>
          <w:szCs w:val="24"/>
          <w:lang w:eastAsia="el-GR"/>
        </w:rPr>
        <w:t>συντελέσθηκε</w:t>
      </w:r>
      <w:proofErr w:type="spellEnd"/>
      <w:r w:rsidRPr="00E00DE9">
        <w:rPr>
          <w:rFonts w:ascii="Times New Roman" w:eastAsia="Times New Roman" w:hAnsi="Times New Roman" w:cs="Times New Roman"/>
          <w:sz w:val="24"/>
          <w:szCs w:val="24"/>
          <w:lang w:eastAsia="el-GR"/>
        </w:rPr>
        <w:t xml:space="preserve"> καθόλου προσωρινή παραλαβή και πληρώθηκαν οι όροι για την αυτοδίκαιη διενέργεια της οριστικής παραλαβής (</w:t>
      </w:r>
      <w:proofErr w:type="spellStart"/>
      <w:r w:rsidRPr="00E00DE9">
        <w:rPr>
          <w:rFonts w:ascii="Times New Roman" w:eastAsia="Times New Roman" w:hAnsi="Times New Roman" w:cs="Times New Roman"/>
          <w:sz w:val="24"/>
          <w:szCs w:val="24"/>
          <w:lang w:eastAsia="el-GR"/>
        </w:rPr>
        <w:t>ΣτΕ</w:t>
      </w:r>
      <w:proofErr w:type="spellEnd"/>
      <w:r w:rsidRPr="00E00DE9">
        <w:rPr>
          <w:rFonts w:ascii="Times New Roman" w:eastAsia="Times New Roman" w:hAnsi="Times New Roman" w:cs="Times New Roman"/>
          <w:sz w:val="24"/>
          <w:szCs w:val="24"/>
          <w:lang w:eastAsia="el-GR"/>
        </w:rPr>
        <w:t xml:space="preserve"> 4195/96).</w:t>
      </w:r>
    </w:p>
    <w:p w14:paraId="4F93B4F0" w14:textId="455953F6" w:rsidR="00BC302C" w:rsidRPr="00E00DE9" w:rsidRDefault="00BC302C" w:rsidP="00BC302C">
      <w:pPr>
        <w:jc w:val="both"/>
        <w:rPr>
          <w:rFonts w:ascii="Times New Roman" w:eastAsia="Times New Roman" w:hAnsi="Times New Roman" w:cs="Times New Roman"/>
          <w:sz w:val="24"/>
          <w:szCs w:val="24"/>
          <w:lang w:eastAsia="el-GR"/>
        </w:rPr>
      </w:pPr>
      <w:r w:rsidRPr="00E00DE9">
        <w:rPr>
          <w:rFonts w:ascii="Times New Roman" w:eastAsia="Times New Roman" w:hAnsi="Times New Roman" w:cs="Times New Roman"/>
          <w:sz w:val="24"/>
          <w:szCs w:val="24"/>
          <w:lang w:eastAsia="el-GR"/>
        </w:rPr>
        <w:t xml:space="preserve">Η οριστική παραλαβή πρέπει να διενεργηθεί μέσα σε δύο (2) μήνες από τότε που λήγει ο χρόνος εγγύησης, σύμφωνα με το άρθρο 171.  Κατά την οριστική παραλαβή η </w:t>
      </w:r>
      <w:r w:rsidRPr="00E00DE9">
        <w:rPr>
          <w:rFonts w:ascii="Times New Roman" w:eastAsia="Times New Roman" w:hAnsi="Times New Roman" w:cs="Times New Roman"/>
          <w:sz w:val="24"/>
          <w:szCs w:val="24"/>
          <w:lang w:eastAsia="el-GR"/>
        </w:rPr>
        <w:lastRenderedPageBreak/>
        <w:t>επιτροπή παραλαβής παραλαμβάνει το έργο όσον αφορά την καλή κατάσταση των εργασιών. Η συντέλεση της οριστικής παραλαβής αποτελεί την αφετηρία της παραγραφής των απαιτήσεων του αναδόχου από την εργολαβική σύμβαση που δεν έχουν ήδη παραγραφεί, σύμφωνα με τις ειδικότερες διατάξεις του παρόντος νόμου.</w:t>
      </w:r>
    </w:p>
    <w:p w14:paraId="0EF6D78A" w14:textId="7AB9717E" w:rsidR="00BC302C" w:rsidRPr="00E00DE9" w:rsidRDefault="00BC302C" w:rsidP="00BC302C">
      <w:pPr>
        <w:jc w:val="both"/>
        <w:rPr>
          <w:rFonts w:ascii="Times New Roman" w:eastAsia="Times New Roman" w:hAnsi="Times New Roman" w:cs="Times New Roman"/>
          <w:b/>
          <w:bCs/>
          <w:sz w:val="24"/>
          <w:szCs w:val="24"/>
          <w:u w:val="double"/>
          <w:lang w:eastAsia="el-GR"/>
        </w:rPr>
      </w:pPr>
      <w:r w:rsidRPr="00E00DE9">
        <w:rPr>
          <w:rFonts w:ascii="Times New Roman" w:eastAsia="Times New Roman" w:hAnsi="Times New Roman" w:cs="Times New Roman"/>
          <w:b/>
          <w:bCs/>
          <w:sz w:val="24"/>
          <w:szCs w:val="24"/>
          <w:u w:val="double"/>
          <w:lang w:eastAsia="el-GR"/>
        </w:rPr>
        <w:t xml:space="preserve">Αυτοδίκαιη παραλαβή:  </w:t>
      </w:r>
    </w:p>
    <w:p w14:paraId="201089E4" w14:textId="77777777" w:rsidR="00BC302C" w:rsidRPr="00E00DE9" w:rsidRDefault="00BC302C" w:rsidP="00BC302C">
      <w:pPr>
        <w:jc w:val="both"/>
        <w:rPr>
          <w:rFonts w:ascii="Times New Roman" w:eastAsia="Times New Roman" w:hAnsi="Times New Roman" w:cs="Times New Roman"/>
          <w:sz w:val="24"/>
          <w:szCs w:val="24"/>
          <w:lang w:eastAsia="el-GR"/>
        </w:rPr>
      </w:pPr>
      <w:r w:rsidRPr="00E00DE9">
        <w:rPr>
          <w:rFonts w:ascii="Times New Roman" w:eastAsia="Times New Roman" w:hAnsi="Times New Roman" w:cs="Times New Roman"/>
          <w:sz w:val="24"/>
          <w:szCs w:val="24"/>
          <w:lang w:eastAsia="el-GR"/>
        </w:rPr>
        <w:t xml:space="preserve">Αυτοδίκαιη παραλαβή συντελείται σε περίπτωση κωλυσιεργία των υπηρεσιών του κυρίου του έργου (Διευθύνουσας Υπηρεσίας, Προϊσταμένης Αρχής, Επιτροπών Παραλαβής) που εμπλέκονται στη διαδικασία της παραλαβής να υλοποιήσουν έγκαιρα την παραλαβή. Για την συντέλεση αυτοδίκαιης οριστικής παραλαβής πρέπει να συντρέξουν σωρευτικά οι παρακάτω προϋποθέσεις: </w:t>
      </w:r>
    </w:p>
    <w:p w14:paraId="62E5B5BC" w14:textId="77777777" w:rsidR="00BC302C" w:rsidRPr="00E00DE9" w:rsidRDefault="00BC302C" w:rsidP="00BC302C">
      <w:pPr>
        <w:pStyle w:val="a3"/>
        <w:numPr>
          <w:ilvl w:val="0"/>
          <w:numId w:val="12"/>
        </w:numPr>
        <w:jc w:val="both"/>
        <w:rPr>
          <w:rFonts w:ascii="Times New Roman" w:eastAsia="Times New Roman" w:hAnsi="Times New Roman" w:cs="Times New Roman"/>
          <w:sz w:val="24"/>
          <w:szCs w:val="24"/>
          <w:lang w:eastAsia="el-GR"/>
        </w:rPr>
      </w:pPr>
      <w:r w:rsidRPr="00E00DE9">
        <w:rPr>
          <w:rFonts w:ascii="Times New Roman" w:eastAsia="Times New Roman" w:hAnsi="Times New Roman" w:cs="Times New Roman"/>
          <w:sz w:val="24"/>
          <w:szCs w:val="24"/>
          <w:lang w:eastAsia="el-GR"/>
        </w:rPr>
        <w:t xml:space="preserve">Η έκδοση βεβαίωση περάτωσης εργασιών και εμπρόθεσμη υποβολή Τελικού Συνοπτικός </w:t>
      </w:r>
      <w:proofErr w:type="spellStart"/>
      <w:r w:rsidRPr="00E00DE9">
        <w:rPr>
          <w:rFonts w:ascii="Times New Roman" w:eastAsia="Times New Roman" w:hAnsi="Times New Roman" w:cs="Times New Roman"/>
          <w:sz w:val="24"/>
          <w:szCs w:val="24"/>
          <w:lang w:eastAsia="el-GR"/>
        </w:rPr>
        <w:t>Επιμετρητικού</w:t>
      </w:r>
      <w:proofErr w:type="spellEnd"/>
      <w:r w:rsidRPr="00E00DE9">
        <w:rPr>
          <w:rFonts w:ascii="Times New Roman" w:eastAsia="Times New Roman" w:hAnsi="Times New Roman" w:cs="Times New Roman"/>
          <w:sz w:val="24"/>
          <w:szCs w:val="24"/>
          <w:lang w:eastAsia="el-GR"/>
        </w:rPr>
        <w:t xml:space="preserve"> Πίνακα. (Μη εμπρόθεσμη υποβολή σημαίνει ότι η συνολική προθεσμία παραλαβής αρχίζει να τρέχει από την υποβολή της επιμέτρησης)</w:t>
      </w:r>
    </w:p>
    <w:p w14:paraId="77FCBB56" w14:textId="77777777" w:rsidR="00BC302C" w:rsidRPr="00E00DE9" w:rsidRDefault="00BC302C" w:rsidP="00BC302C">
      <w:pPr>
        <w:pStyle w:val="a3"/>
        <w:numPr>
          <w:ilvl w:val="0"/>
          <w:numId w:val="12"/>
        </w:numPr>
        <w:jc w:val="both"/>
        <w:rPr>
          <w:rFonts w:ascii="Times New Roman" w:eastAsia="Times New Roman" w:hAnsi="Times New Roman" w:cs="Times New Roman"/>
          <w:sz w:val="24"/>
          <w:szCs w:val="24"/>
          <w:lang w:eastAsia="el-GR"/>
        </w:rPr>
      </w:pPr>
      <w:r w:rsidRPr="00E00DE9">
        <w:rPr>
          <w:rFonts w:ascii="Times New Roman" w:eastAsia="Times New Roman" w:hAnsi="Times New Roman" w:cs="Times New Roman"/>
          <w:sz w:val="24"/>
          <w:szCs w:val="24"/>
          <w:lang w:eastAsia="el-GR"/>
        </w:rPr>
        <w:t>Παρήλθε ο χρόνος εγγύησης, δηλ. 15 μήνες από την ημερομηνία περάτωσης του έργου (εκτός αν προσδιορίζεται διαφορετικά στα έγγραφα της Σύμβασης και στην Ε.Σ.Υ.)</w:t>
      </w:r>
    </w:p>
    <w:p w14:paraId="560BD1A2" w14:textId="77777777" w:rsidR="00BC302C" w:rsidRPr="00E00DE9" w:rsidRDefault="00BC302C" w:rsidP="00BC302C">
      <w:pPr>
        <w:pStyle w:val="a3"/>
        <w:numPr>
          <w:ilvl w:val="0"/>
          <w:numId w:val="12"/>
        </w:numPr>
        <w:jc w:val="both"/>
        <w:rPr>
          <w:rFonts w:ascii="Times New Roman" w:eastAsia="Times New Roman" w:hAnsi="Times New Roman" w:cs="Times New Roman"/>
          <w:sz w:val="24"/>
          <w:szCs w:val="24"/>
          <w:lang w:eastAsia="el-GR"/>
        </w:rPr>
      </w:pPr>
      <w:r w:rsidRPr="00E00DE9">
        <w:rPr>
          <w:rFonts w:ascii="Times New Roman" w:eastAsia="Times New Roman" w:hAnsi="Times New Roman" w:cs="Times New Roman"/>
          <w:sz w:val="24"/>
          <w:szCs w:val="24"/>
          <w:lang w:eastAsia="el-GR"/>
        </w:rPr>
        <w:t xml:space="preserve">Έχει παρέλθει δίμηνο από τη λήξη του διαστήματος εγγύησης, χωρίς να εγκριθεί η οριστική παραλαβή </w:t>
      </w:r>
    </w:p>
    <w:p w14:paraId="53C65538" w14:textId="60A0FAA2" w:rsidR="00BC302C" w:rsidRPr="00E00DE9" w:rsidRDefault="00BC302C" w:rsidP="00BC302C">
      <w:pPr>
        <w:pStyle w:val="a3"/>
        <w:numPr>
          <w:ilvl w:val="0"/>
          <w:numId w:val="12"/>
        </w:numPr>
        <w:jc w:val="both"/>
        <w:rPr>
          <w:rFonts w:ascii="Times New Roman" w:eastAsia="Times New Roman" w:hAnsi="Times New Roman" w:cs="Times New Roman"/>
          <w:sz w:val="24"/>
          <w:szCs w:val="24"/>
          <w:lang w:eastAsia="el-GR"/>
        </w:rPr>
      </w:pPr>
      <w:r w:rsidRPr="00E00DE9">
        <w:rPr>
          <w:rFonts w:ascii="Times New Roman" w:eastAsia="Times New Roman" w:hAnsi="Times New Roman" w:cs="Times New Roman"/>
          <w:sz w:val="24"/>
          <w:szCs w:val="24"/>
          <w:lang w:eastAsia="el-GR"/>
        </w:rPr>
        <w:t>Έχει παρέλθει η προθεσμία των 60 ημερών από την υποβολή της ειδικής όχλησης για την οριστική παραλαβή.</w:t>
      </w:r>
    </w:p>
    <w:p w14:paraId="16B9874B" w14:textId="457A3BD0" w:rsidR="00AC3540" w:rsidRPr="00E00DE9" w:rsidRDefault="00AC3540" w:rsidP="00AC3540">
      <w:pPr>
        <w:jc w:val="both"/>
        <w:rPr>
          <w:rFonts w:ascii="Times New Roman" w:eastAsia="Times New Roman" w:hAnsi="Times New Roman" w:cs="Times New Roman"/>
          <w:b/>
          <w:bCs/>
          <w:sz w:val="24"/>
          <w:szCs w:val="24"/>
          <w:u w:val="double"/>
          <w:lang w:eastAsia="el-GR"/>
        </w:rPr>
      </w:pPr>
      <w:r w:rsidRPr="00E00DE9">
        <w:rPr>
          <w:rFonts w:ascii="Times New Roman" w:eastAsia="Times New Roman" w:hAnsi="Times New Roman" w:cs="Times New Roman"/>
          <w:b/>
          <w:bCs/>
          <w:sz w:val="24"/>
          <w:szCs w:val="24"/>
          <w:u w:val="double"/>
          <w:lang w:eastAsia="el-GR"/>
        </w:rPr>
        <w:t xml:space="preserve">Συνέπειες Αυτοδίκαιη; Παραλαβής:  </w:t>
      </w:r>
    </w:p>
    <w:p w14:paraId="2F2F3574" w14:textId="77777777" w:rsidR="00AC3540" w:rsidRPr="00E00DE9" w:rsidRDefault="00AC3540" w:rsidP="00AC3540">
      <w:pPr>
        <w:pStyle w:val="Default"/>
        <w:spacing w:after="0" w:line="240" w:lineRule="auto"/>
        <w:ind w:left="57" w:right="-57"/>
        <w:jc w:val="both"/>
        <w:rPr>
          <w:rFonts w:ascii="Times New Roman" w:hAnsi="Times New Roman" w:cs="Times New Roman"/>
          <w:bCs/>
          <w:i/>
          <w:kern w:val="2"/>
        </w:rPr>
      </w:pPr>
      <w:r w:rsidRPr="00E00DE9">
        <w:rPr>
          <w:rFonts w:ascii="Times New Roman" w:hAnsi="Times New Roman" w:cs="Times New Roman"/>
          <w:bCs/>
          <w:kern w:val="2"/>
        </w:rPr>
        <w:t>Μετά την αυτοδίκαιη παραλαβή</w:t>
      </w:r>
      <w:r w:rsidRPr="00E00DE9">
        <w:rPr>
          <w:rFonts w:ascii="Times New Roman" w:hAnsi="Times New Roman" w:cs="Times New Roman"/>
          <w:kern w:val="2"/>
        </w:rPr>
        <w:t xml:space="preserve">, ο κύριος του έργου μπορεί να μην καταβάλει το οφειλόμενο, ή να αναζητήσει το καταβληθέν εργολαβικό αντάλλαγμα, μόνο για τις εργασίες εκείνες, προς κατασκευή του έργου που </w:t>
      </w:r>
      <w:r w:rsidRPr="00E00DE9">
        <w:rPr>
          <w:rFonts w:ascii="Times New Roman" w:hAnsi="Times New Roman" w:cs="Times New Roman"/>
          <w:bCs/>
          <w:kern w:val="2"/>
        </w:rPr>
        <w:t>δεν εκτελέσθηκαν</w:t>
      </w:r>
      <w:r w:rsidRPr="00E00DE9">
        <w:rPr>
          <w:rFonts w:ascii="Times New Roman" w:hAnsi="Times New Roman" w:cs="Times New Roman"/>
          <w:kern w:val="2"/>
        </w:rPr>
        <w:t xml:space="preserve">, δηλαδή για εργασίες συμβατικές ή </w:t>
      </w:r>
      <w:proofErr w:type="spellStart"/>
      <w:r w:rsidRPr="00E00DE9">
        <w:rPr>
          <w:rFonts w:ascii="Times New Roman" w:hAnsi="Times New Roman" w:cs="Times New Roman"/>
          <w:kern w:val="2"/>
        </w:rPr>
        <w:t>υπερσυμβατικές</w:t>
      </w:r>
      <w:proofErr w:type="spellEnd"/>
      <w:r w:rsidRPr="00E00DE9">
        <w:rPr>
          <w:rFonts w:ascii="Times New Roman" w:hAnsi="Times New Roman" w:cs="Times New Roman"/>
          <w:kern w:val="2"/>
        </w:rPr>
        <w:t xml:space="preserve"> που παρελήφθησαν μεν από τον κύριο του έργου, λόγω της </w:t>
      </w:r>
      <w:proofErr w:type="spellStart"/>
      <w:r w:rsidRPr="00E00DE9">
        <w:rPr>
          <w:rFonts w:ascii="Times New Roman" w:hAnsi="Times New Roman" w:cs="Times New Roman"/>
          <w:kern w:val="2"/>
        </w:rPr>
        <w:t>συντελεσθείσας</w:t>
      </w:r>
      <w:proofErr w:type="spellEnd"/>
      <w:r w:rsidRPr="00E00DE9">
        <w:rPr>
          <w:rFonts w:ascii="Times New Roman" w:hAnsi="Times New Roman" w:cs="Times New Roman"/>
          <w:kern w:val="2"/>
        </w:rPr>
        <w:t xml:space="preserve"> αυτοδικαίως παραλαβής, οι οποίες όμως </w:t>
      </w:r>
      <w:r w:rsidRPr="00E00DE9">
        <w:rPr>
          <w:rFonts w:ascii="Times New Roman" w:hAnsi="Times New Roman" w:cs="Times New Roman"/>
          <w:bCs/>
          <w:kern w:val="2"/>
        </w:rPr>
        <w:t xml:space="preserve">αποδεικνύεται εκ των υστέρων ότι δεν εκτελέσθηκαν </w:t>
      </w:r>
      <w:r w:rsidRPr="00E00DE9">
        <w:rPr>
          <w:rFonts w:ascii="Times New Roman" w:hAnsi="Times New Roman" w:cs="Times New Roman"/>
          <w:kern w:val="2"/>
        </w:rPr>
        <w:t xml:space="preserve">στην πραγματικότητα </w:t>
      </w:r>
      <w:r w:rsidRPr="00E00DE9">
        <w:rPr>
          <w:rFonts w:ascii="Times New Roman" w:hAnsi="Times New Roman" w:cs="Times New Roman"/>
          <w:bCs/>
          <w:i/>
          <w:kern w:val="2"/>
        </w:rPr>
        <w:t>(</w:t>
      </w:r>
      <w:proofErr w:type="spellStart"/>
      <w:r w:rsidRPr="00E00DE9">
        <w:rPr>
          <w:rFonts w:ascii="Times New Roman" w:hAnsi="Times New Roman" w:cs="Times New Roman"/>
          <w:bCs/>
          <w:i/>
          <w:kern w:val="2"/>
        </w:rPr>
        <w:t>ΣτΕ</w:t>
      </w:r>
      <w:proofErr w:type="spellEnd"/>
      <w:r w:rsidRPr="00E00DE9">
        <w:rPr>
          <w:rFonts w:ascii="Times New Roman" w:hAnsi="Times New Roman" w:cs="Times New Roman"/>
          <w:bCs/>
          <w:i/>
          <w:kern w:val="2"/>
        </w:rPr>
        <w:t xml:space="preserve"> 4109/2001). </w:t>
      </w:r>
    </w:p>
    <w:p w14:paraId="603BDC38" w14:textId="77777777" w:rsidR="00AC3540" w:rsidRPr="00E00DE9" w:rsidRDefault="00AC3540" w:rsidP="00AC3540">
      <w:pPr>
        <w:pStyle w:val="Default"/>
        <w:spacing w:after="0" w:line="240" w:lineRule="auto"/>
        <w:ind w:right="-57"/>
        <w:jc w:val="both"/>
        <w:rPr>
          <w:rFonts w:ascii="Times New Roman" w:hAnsi="Times New Roman" w:cs="Times New Roman"/>
          <w:kern w:val="2"/>
        </w:rPr>
      </w:pPr>
      <w:r w:rsidRPr="00E00DE9">
        <w:rPr>
          <w:rFonts w:ascii="Times New Roman" w:hAnsi="Times New Roman" w:cs="Times New Roman"/>
          <w:kern w:val="2"/>
        </w:rPr>
        <w:t xml:space="preserve">Στα υπαίτια όργανα του φορέα κατασκευής του έργου επιβάλλονται οι </w:t>
      </w:r>
      <w:r w:rsidRPr="00E00DE9">
        <w:rPr>
          <w:rFonts w:ascii="Times New Roman" w:hAnsi="Times New Roman" w:cs="Times New Roman"/>
          <w:b/>
          <w:bCs/>
          <w:kern w:val="2"/>
        </w:rPr>
        <w:t>πειθαρχικές ποινές</w:t>
      </w:r>
      <w:r w:rsidRPr="00E00DE9">
        <w:rPr>
          <w:rFonts w:ascii="Times New Roman" w:hAnsi="Times New Roman" w:cs="Times New Roman"/>
          <w:kern w:val="2"/>
        </w:rPr>
        <w:t xml:space="preserve"> που προβλέπονται στην </w:t>
      </w:r>
      <w:r w:rsidRPr="00E00DE9">
        <w:rPr>
          <w:rFonts w:ascii="Times New Roman" w:hAnsi="Times New Roman" w:cs="Times New Roman"/>
          <w:b/>
          <w:bCs/>
          <w:kern w:val="2"/>
        </w:rPr>
        <w:t>παρ. 3 του άρθρου 141</w:t>
      </w:r>
      <w:r w:rsidRPr="00E00DE9">
        <w:rPr>
          <w:rFonts w:ascii="Times New Roman" w:hAnsi="Times New Roman" w:cs="Times New Roman"/>
          <w:kern w:val="2"/>
        </w:rPr>
        <w:t>. Το αρμόδιο όργανο της αναθέτουσας αρχής ή του αναθέτοντος φορέα είτε επιβάλλει εις βάρος των υπαιτίων, ανάλογα με τη βαρύτητά τους, την πειθαρχική ποινή του προστίμου μέχρι ποσού αντίστοιχου του μισθού των έξι (6) μηνών είτε τους παραπέμπει στο οικείο πειθαρχικό όργανο για την επιβολή των κατά τις κείμενες διατάξεις προβλεπόμενων πειθαρχικών ποινών.</w:t>
      </w:r>
    </w:p>
    <w:p w14:paraId="737C4527" w14:textId="77777777" w:rsidR="00AC3540" w:rsidRPr="00E00DE9" w:rsidRDefault="00AC3540" w:rsidP="00AC35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i/>
          <w:iCs/>
          <w:color w:val="000000"/>
          <w:kern w:val="2"/>
          <w:sz w:val="24"/>
          <w:szCs w:val="24"/>
        </w:rPr>
      </w:pPr>
      <w:r w:rsidRPr="00E00DE9">
        <w:rPr>
          <w:rFonts w:ascii="Times New Roman" w:eastAsia="Times New Roman" w:hAnsi="Times New Roman" w:cs="Times New Roman"/>
          <w:i/>
          <w:iCs/>
          <w:color w:val="000000"/>
          <w:kern w:val="2"/>
          <w:sz w:val="24"/>
          <w:szCs w:val="24"/>
        </w:rPr>
        <w:t xml:space="preserve">Παράλληλα, σύμφωνα με την 245/2020 το </w:t>
      </w:r>
      <w:proofErr w:type="spellStart"/>
      <w:r w:rsidRPr="00E00DE9">
        <w:rPr>
          <w:rFonts w:ascii="Times New Roman" w:eastAsia="Times New Roman" w:hAnsi="Times New Roman" w:cs="Times New Roman"/>
          <w:i/>
          <w:iCs/>
          <w:color w:val="000000"/>
          <w:kern w:val="2"/>
          <w:sz w:val="24"/>
          <w:szCs w:val="24"/>
        </w:rPr>
        <w:t>ΣτΕ</w:t>
      </w:r>
      <w:proofErr w:type="spellEnd"/>
      <w:r w:rsidRPr="00E00DE9">
        <w:rPr>
          <w:rFonts w:ascii="Times New Roman" w:eastAsia="Times New Roman" w:hAnsi="Times New Roman" w:cs="Times New Roman"/>
          <w:i/>
          <w:iCs/>
          <w:color w:val="000000"/>
          <w:kern w:val="2"/>
          <w:sz w:val="24"/>
          <w:szCs w:val="24"/>
        </w:rPr>
        <w:t xml:space="preserve">, στην περίπτωση μη συντέλεσης της οριστικής παραλαβής του έργου, η μη υποβολή τελικού λογαριασμού του έργου δεν θεμελιώνει δικαίωμα επιστροφής των εγγυητικών επιστολών και να της καταβληθούν οι δαπάνες διατήρησής τους στην </w:t>
      </w:r>
      <w:proofErr w:type="spellStart"/>
      <w:r w:rsidRPr="00E00DE9">
        <w:rPr>
          <w:rFonts w:ascii="Times New Roman" w:eastAsia="Times New Roman" w:hAnsi="Times New Roman" w:cs="Times New Roman"/>
          <w:i/>
          <w:iCs/>
          <w:color w:val="000000"/>
          <w:kern w:val="2"/>
          <w:sz w:val="24"/>
          <w:szCs w:val="24"/>
        </w:rPr>
        <w:t>αναιρεσείουσα</w:t>
      </w:r>
      <w:proofErr w:type="spellEnd"/>
      <w:r w:rsidRPr="00E00DE9">
        <w:rPr>
          <w:rFonts w:ascii="Times New Roman" w:eastAsia="Times New Roman" w:hAnsi="Times New Roman" w:cs="Times New Roman"/>
          <w:i/>
          <w:iCs/>
          <w:color w:val="000000"/>
          <w:kern w:val="2"/>
          <w:sz w:val="24"/>
          <w:szCs w:val="24"/>
        </w:rPr>
        <w:t xml:space="preserve">. Συναφώς, με την ίδια Απόφαση απορρίφθηκε το αίτημα της αναδόχου για την καταβολή αποζημίωσης λόγω της απασχόλησης προσωπικού και διάθεσης μηχανολογικού εξοπλισμού για το χρονικό διάστημα διακοπής των εργασιών, με την αιτιολογία ότι, κατά τον χρόνο υποβολής της αιτήσεως, είχαν απορριφθεί σιωπηρώς με την απόφαση της ΔΥ περί έγκρισης της τελικής </w:t>
      </w:r>
      <w:r w:rsidRPr="00E00DE9">
        <w:rPr>
          <w:rFonts w:ascii="Times New Roman" w:eastAsia="Times New Roman" w:hAnsi="Times New Roman" w:cs="Times New Roman"/>
          <w:i/>
          <w:iCs/>
          <w:color w:val="000000"/>
          <w:kern w:val="2"/>
          <w:sz w:val="24"/>
          <w:szCs w:val="24"/>
        </w:rPr>
        <w:lastRenderedPageBreak/>
        <w:t xml:space="preserve">επιμέτρησης και του ΠΠΑΕ και όχι και των επίμαχων αιτημάτων, τα οποία </w:t>
      </w:r>
      <w:proofErr w:type="spellStart"/>
      <w:r w:rsidRPr="00E00DE9">
        <w:rPr>
          <w:rFonts w:ascii="Times New Roman" w:eastAsia="Times New Roman" w:hAnsi="Times New Roman" w:cs="Times New Roman"/>
          <w:i/>
          <w:iCs/>
          <w:color w:val="000000"/>
          <w:kern w:val="2"/>
          <w:sz w:val="24"/>
          <w:szCs w:val="24"/>
        </w:rPr>
        <w:t>απαραδέκτως</w:t>
      </w:r>
      <w:proofErr w:type="spellEnd"/>
      <w:r w:rsidRPr="00E00DE9">
        <w:rPr>
          <w:rFonts w:ascii="Times New Roman" w:eastAsia="Times New Roman" w:hAnsi="Times New Roman" w:cs="Times New Roman"/>
          <w:i/>
          <w:iCs/>
          <w:color w:val="000000"/>
          <w:kern w:val="2"/>
          <w:sz w:val="24"/>
          <w:szCs w:val="24"/>
        </w:rPr>
        <w:t xml:space="preserve"> επαναφέρθηκαν.</w:t>
      </w:r>
    </w:p>
    <w:p w14:paraId="247DEC29" w14:textId="35ACB935" w:rsidR="00AC3540" w:rsidRPr="00E00DE9" w:rsidRDefault="00AC3540" w:rsidP="00AC3540">
      <w:pPr>
        <w:pStyle w:val="2"/>
        <w:ind w:left="0" w:firstLine="0"/>
        <w:rPr>
          <w:sz w:val="24"/>
          <w:szCs w:val="24"/>
          <w:u w:val="double"/>
          <w:lang w:eastAsia="el-GR"/>
        </w:rPr>
      </w:pPr>
      <w:r w:rsidRPr="00E00DE9">
        <w:rPr>
          <w:sz w:val="24"/>
          <w:szCs w:val="24"/>
          <w:u w:val="double"/>
          <w:lang w:eastAsia="el-GR"/>
        </w:rPr>
        <w:t xml:space="preserve">Απόσβεση δικαιωμάτων αναδόχου:  </w:t>
      </w:r>
    </w:p>
    <w:p w14:paraId="628BFB29" w14:textId="17D07B50" w:rsidR="00AC3540" w:rsidRDefault="00AC3540" w:rsidP="00AC3540">
      <w:pPr>
        <w:jc w:val="both"/>
        <w:rPr>
          <w:rFonts w:ascii="Times New Roman" w:eastAsia="Times New Roman" w:hAnsi="Times New Roman" w:cs="Times New Roman"/>
          <w:sz w:val="24"/>
          <w:szCs w:val="24"/>
          <w:lang w:eastAsia="el-GR"/>
        </w:rPr>
      </w:pPr>
      <w:r w:rsidRPr="00E00DE9">
        <w:rPr>
          <w:rFonts w:ascii="Times New Roman" w:eastAsia="Times New Roman" w:hAnsi="Times New Roman" w:cs="Times New Roman"/>
          <w:sz w:val="24"/>
          <w:szCs w:val="24"/>
          <w:lang w:eastAsia="el-GR"/>
        </w:rPr>
        <w:t xml:space="preserve">Με τη διάταξη του άρθρου 173 του Ν. 4412/2016 (ως συνέχεια των νεοεισερχομένων με τον Ν. 4070/2012(άρθρο 137 παρ. 1) (με την επιφύλαξη μικρότερων προθεσμιών που προβλέπονται στον νόμο) τα εν γένει δικαιώματα του αναδόχου από τη σύμβαση </w:t>
      </w:r>
      <w:proofErr w:type="spellStart"/>
      <w:r w:rsidRPr="00E00DE9">
        <w:rPr>
          <w:rFonts w:ascii="Times New Roman" w:eastAsia="Times New Roman" w:hAnsi="Times New Roman" w:cs="Times New Roman"/>
          <w:sz w:val="24"/>
          <w:szCs w:val="24"/>
          <w:lang w:eastAsia="el-GR"/>
        </w:rPr>
        <w:t>αποσβέννυνται</w:t>
      </w:r>
      <w:proofErr w:type="spellEnd"/>
      <w:r w:rsidRPr="00E00DE9">
        <w:rPr>
          <w:rFonts w:ascii="Times New Roman" w:eastAsia="Times New Roman" w:hAnsi="Times New Roman" w:cs="Times New Roman"/>
          <w:sz w:val="24"/>
          <w:szCs w:val="24"/>
          <w:lang w:eastAsia="el-GR"/>
        </w:rPr>
        <w:t xml:space="preserve"> και οποιαδήποτε εξ αυτών αξίωση παραγράφεται, εάν αυτά δεν ασκηθούν, με σχετική αίτησή του προς τη διευθύνουσα υπηρεσία, μέσα σε προθεσμία τεσσάρων (4) μηνών από την εμφάνιση της γενεσιουργού τους αιτίας. Η εν λόγω διάταξη είναι σημαντικότατη, αφού υποχρεώνει τον ανάδοχο να προβάλλει έγκαιρα κάθε αξίωσή του.</w:t>
      </w:r>
    </w:p>
    <w:p w14:paraId="7F124A4D" w14:textId="77777777" w:rsidR="00E00DE9" w:rsidRPr="00E00DE9" w:rsidRDefault="00E00DE9" w:rsidP="00E00DE9">
      <w:pPr>
        <w:shd w:val="clear" w:color="auto" w:fill="FFFFFF"/>
        <w:spacing w:line="235" w:lineRule="atLeast"/>
        <w:jc w:val="both"/>
        <w:rPr>
          <w:rFonts w:ascii="Calibri" w:eastAsia="Times New Roman" w:hAnsi="Calibri" w:cs="Calibri"/>
          <w:color w:val="222222"/>
          <w:lang w:eastAsia="el-GR"/>
        </w:rPr>
      </w:pPr>
      <w:r w:rsidRPr="00E00DE9">
        <w:rPr>
          <w:rFonts w:ascii="Times New Roman" w:eastAsia="Times New Roman" w:hAnsi="Times New Roman" w:cs="Times New Roman"/>
          <w:color w:val="222222"/>
          <w:sz w:val="24"/>
          <w:szCs w:val="24"/>
          <w:lang w:eastAsia="el-GR"/>
        </w:rPr>
        <w:t>Με εκτίμηση</w:t>
      </w:r>
    </w:p>
    <w:p w14:paraId="7BB97490" w14:textId="77777777" w:rsidR="00E00DE9" w:rsidRPr="00E00DE9" w:rsidRDefault="00E00DE9" w:rsidP="00E00DE9">
      <w:pPr>
        <w:shd w:val="clear" w:color="auto" w:fill="FFFFFF"/>
        <w:spacing w:line="235" w:lineRule="atLeast"/>
        <w:jc w:val="both"/>
        <w:rPr>
          <w:rFonts w:ascii="Calibri" w:eastAsia="Times New Roman" w:hAnsi="Calibri" w:cs="Calibri"/>
          <w:color w:val="222222"/>
          <w:lang w:eastAsia="el-GR"/>
        </w:rPr>
      </w:pPr>
      <w:r w:rsidRPr="00E00DE9">
        <w:rPr>
          <w:rFonts w:ascii="Times New Roman" w:eastAsia="Times New Roman" w:hAnsi="Times New Roman" w:cs="Times New Roman"/>
          <w:b/>
          <w:bCs/>
          <w:i/>
          <w:iCs/>
          <w:color w:val="7030A0"/>
          <w:sz w:val="24"/>
          <w:szCs w:val="24"/>
          <w:lang w:eastAsia="el-GR"/>
        </w:rPr>
        <w:t>ΖΗΣΗΣ ΠΑΠΑΣΤΑΜΑΤΗΣ</w:t>
      </w:r>
    </w:p>
    <w:p w14:paraId="14B9BD9D" w14:textId="77777777" w:rsidR="00E00DE9" w:rsidRPr="00E00DE9" w:rsidRDefault="00E00DE9" w:rsidP="00E00DE9">
      <w:pPr>
        <w:shd w:val="clear" w:color="auto" w:fill="FFFFFF"/>
        <w:spacing w:line="235" w:lineRule="atLeast"/>
        <w:jc w:val="both"/>
        <w:rPr>
          <w:rFonts w:ascii="Calibri" w:eastAsia="Times New Roman" w:hAnsi="Calibri" w:cs="Calibri"/>
          <w:color w:val="222222"/>
          <w:lang w:eastAsia="el-GR"/>
        </w:rPr>
      </w:pPr>
      <w:hyperlink r:id="rId5" w:tgtFrame="_blank" w:history="1">
        <w:proofErr w:type="spellStart"/>
        <w:proofErr w:type="gramStart"/>
        <w:r w:rsidRPr="00E00DE9">
          <w:rPr>
            <w:rFonts w:ascii="Times New Roman" w:eastAsia="Times New Roman" w:hAnsi="Times New Roman" w:cs="Times New Roman"/>
            <w:b/>
            <w:bCs/>
            <w:i/>
            <w:iCs/>
            <w:color w:val="7030A0"/>
            <w:sz w:val="24"/>
            <w:szCs w:val="24"/>
            <w:u w:val="single"/>
            <w:lang w:val="en-US" w:eastAsia="el-GR"/>
          </w:rPr>
          <w:t>dimosies</w:t>
        </w:r>
        <w:proofErr w:type="spellEnd"/>
        <w:r w:rsidRPr="00E00DE9">
          <w:rPr>
            <w:rFonts w:ascii="Times New Roman" w:eastAsia="Times New Roman" w:hAnsi="Times New Roman" w:cs="Times New Roman"/>
            <w:b/>
            <w:bCs/>
            <w:i/>
            <w:iCs/>
            <w:color w:val="7030A0"/>
            <w:sz w:val="24"/>
            <w:szCs w:val="24"/>
            <w:u w:val="single"/>
            <w:lang w:eastAsia="el-GR"/>
          </w:rPr>
          <w:t>-</w:t>
        </w:r>
        <w:proofErr w:type="spellStart"/>
        <w:r w:rsidRPr="00E00DE9">
          <w:rPr>
            <w:rFonts w:ascii="Times New Roman" w:eastAsia="Times New Roman" w:hAnsi="Times New Roman" w:cs="Times New Roman"/>
            <w:b/>
            <w:bCs/>
            <w:i/>
            <w:iCs/>
            <w:color w:val="7030A0"/>
            <w:sz w:val="24"/>
            <w:szCs w:val="24"/>
            <w:u w:val="single"/>
            <w:lang w:val="en-US" w:eastAsia="el-GR"/>
          </w:rPr>
          <w:t>symvaseis</w:t>
        </w:r>
        <w:proofErr w:type="spellEnd"/>
        <w:r w:rsidRPr="00E00DE9">
          <w:rPr>
            <w:rFonts w:ascii="Times New Roman" w:eastAsia="Times New Roman" w:hAnsi="Times New Roman" w:cs="Times New Roman"/>
            <w:b/>
            <w:bCs/>
            <w:i/>
            <w:iCs/>
            <w:color w:val="7030A0"/>
            <w:sz w:val="24"/>
            <w:szCs w:val="24"/>
            <w:u w:val="single"/>
            <w:lang w:eastAsia="el-GR"/>
          </w:rPr>
          <w:t>.</w:t>
        </w:r>
        <w:r w:rsidRPr="00E00DE9">
          <w:rPr>
            <w:rFonts w:ascii="Times New Roman" w:eastAsia="Times New Roman" w:hAnsi="Times New Roman" w:cs="Times New Roman"/>
            <w:b/>
            <w:bCs/>
            <w:i/>
            <w:iCs/>
            <w:color w:val="7030A0"/>
            <w:sz w:val="24"/>
            <w:szCs w:val="24"/>
            <w:u w:val="single"/>
            <w:lang w:val="en-US" w:eastAsia="el-GR"/>
          </w:rPr>
          <w:t>gr</w:t>
        </w:r>
        <w:proofErr w:type="gramEnd"/>
      </w:hyperlink>
    </w:p>
    <w:p w14:paraId="34ABE8E8" w14:textId="77777777" w:rsidR="00E00DE9" w:rsidRPr="00E00DE9" w:rsidRDefault="00E00DE9" w:rsidP="00E00DE9">
      <w:pPr>
        <w:shd w:val="clear" w:color="auto" w:fill="FFFFFF"/>
        <w:spacing w:line="235" w:lineRule="atLeast"/>
        <w:jc w:val="both"/>
        <w:rPr>
          <w:rFonts w:ascii="Calibri" w:eastAsia="Times New Roman" w:hAnsi="Calibri" w:cs="Calibri"/>
          <w:color w:val="222222"/>
          <w:lang w:eastAsia="el-GR"/>
        </w:rPr>
      </w:pPr>
      <w:proofErr w:type="gramStart"/>
      <w:r w:rsidRPr="00E00DE9">
        <w:rPr>
          <w:rFonts w:ascii="Times New Roman" w:eastAsia="Times New Roman" w:hAnsi="Times New Roman" w:cs="Times New Roman"/>
          <w:color w:val="FF0000"/>
          <w:sz w:val="24"/>
          <w:szCs w:val="24"/>
          <w:lang w:val="en-US" w:eastAsia="el-GR"/>
        </w:rPr>
        <w:t>email</w:t>
      </w:r>
      <w:proofErr w:type="gramEnd"/>
      <w:r w:rsidRPr="00E00DE9">
        <w:rPr>
          <w:rFonts w:ascii="Times New Roman" w:eastAsia="Times New Roman" w:hAnsi="Times New Roman" w:cs="Times New Roman"/>
          <w:color w:val="FF0000"/>
          <w:sz w:val="24"/>
          <w:szCs w:val="24"/>
          <w:lang w:eastAsia="el-GR"/>
        </w:rPr>
        <w:t>:</w:t>
      </w:r>
      <w:r w:rsidRPr="00E00DE9">
        <w:rPr>
          <w:rFonts w:ascii="Times New Roman" w:eastAsia="Times New Roman" w:hAnsi="Times New Roman" w:cs="Times New Roman"/>
          <w:color w:val="FF0000"/>
          <w:sz w:val="24"/>
          <w:szCs w:val="24"/>
          <w:lang w:val="en-US" w:eastAsia="el-GR"/>
        </w:rPr>
        <w:t> </w:t>
      </w:r>
      <w:hyperlink r:id="rId6" w:tgtFrame="_blank" w:history="1">
        <w:r w:rsidRPr="00E00DE9">
          <w:rPr>
            <w:rFonts w:ascii="Times New Roman" w:eastAsia="Times New Roman" w:hAnsi="Times New Roman" w:cs="Times New Roman"/>
            <w:b/>
            <w:bCs/>
            <w:i/>
            <w:iCs/>
            <w:color w:val="0000FF"/>
            <w:sz w:val="24"/>
            <w:szCs w:val="24"/>
            <w:u w:val="single"/>
            <w:lang w:val="en-US" w:eastAsia="el-GR"/>
          </w:rPr>
          <w:t>zpapastamatis</w:t>
        </w:r>
        <w:r w:rsidRPr="00E00DE9">
          <w:rPr>
            <w:rFonts w:ascii="Times New Roman" w:eastAsia="Times New Roman" w:hAnsi="Times New Roman" w:cs="Times New Roman"/>
            <w:b/>
            <w:bCs/>
            <w:i/>
            <w:iCs/>
            <w:color w:val="0000FF"/>
            <w:sz w:val="24"/>
            <w:szCs w:val="24"/>
            <w:u w:val="single"/>
            <w:lang w:eastAsia="el-GR"/>
          </w:rPr>
          <w:t>@</w:t>
        </w:r>
        <w:r w:rsidRPr="00E00DE9">
          <w:rPr>
            <w:rFonts w:ascii="Times New Roman" w:eastAsia="Times New Roman" w:hAnsi="Times New Roman" w:cs="Times New Roman"/>
            <w:b/>
            <w:bCs/>
            <w:i/>
            <w:iCs/>
            <w:color w:val="0000FF"/>
            <w:sz w:val="24"/>
            <w:szCs w:val="24"/>
            <w:u w:val="single"/>
            <w:lang w:val="en-US" w:eastAsia="el-GR"/>
          </w:rPr>
          <w:t>gmail</w:t>
        </w:r>
        <w:r w:rsidRPr="00E00DE9">
          <w:rPr>
            <w:rFonts w:ascii="Times New Roman" w:eastAsia="Times New Roman" w:hAnsi="Times New Roman" w:cs="Times New Roman"/>
            <w:b/>
            <w:bCs/>
            <w:i/>
            <w:iCs/>
            <w:color w:val="0000FF"/>
            <w:sz w:val="24"/>
            <w:szCs w:val="24"/>
            <w:u w:val="single"/>
            <w:lang w:eastAsia="el-GR"/>
          </w:rPr>
          <w:t>.</w:t>
        </w:r>
        <w:r w:rsidRPr="00E00DE9">
          <w:rPr>
            <w:rFonts w:ascii="Times New Roman" w:eastAsia="Times New Roman" w:hAnsi="Times New Roman" w:cs="Times New Roman"/>
            <w:b/>
            <w:bCs/>
            <w:i/>
            <w:iCs/>
            <w:color w:val="0000FF"/>
            <w:sz w:val="24"/>
            <w:szCs w:val="24"/>
            <w:u w:val="single"/>
            <w:lang w:val="en-US" w:eastAsia="el-GR"/>
          </w:rPr>
          <w:t>com</w:t>
        </w:r>
      </w:hyperlink>
    </w:p>
    <w:p w14:paraId="4212E0F3" w14:textId="77777777" w:rsidR="00E00DE9" w:rsidRPr="00E00DE9" w:rsidRDefault="00E00DE9" w:rsidP="00E00DE9">
      <w:pPr>
        <w:jc w:val="both"/>
        <w:rPr>
          <w:rFonts w:ascii="Times New Roman" w:hAnsi="Times New Roman" w:cs="Times New Roman"/>
          <w:b/>
          <w:bCs/>
          <w:i/>
          <w:iCs/>
          <w:color w:val="7030A0"/>
          <w:sz w:val="24"/>
          <w:szCs w:val="24"/>
        </w:rPr>
      </w:pPr>
      <w:proofErr w:type="spellStart"/>
      <w:r w:rsidRPr="00E00DE9">
        <w:rPr>
          <w:rFonts w:ascii="Times New Roman" w:eastAsia="Times New Roman" w:hAnsi="Times New Roman" w:cs="Times New Roman"/>
          <w:color w:val="222222"/>
          <w:sz w:val="24"/>
          <w:szCs w:val="24"/>
          <w:shd w:val="clear" w:color="auto" w:fill="FFFFFF"/>
          <w:lang w:eastAsia="el-GR"/>
        </w:rPr>
        <w:t>Τηλ</w:t>
      </w:r>
      <w:proofErr w:type="spellEnd"/>
      <w:r w:rsidRPr="00E00DE9">
        <w:rPr>
          <w:rFonts w:ascii="Times New Roman" w:eastAsia="Times New Roman" w:hAnsi="Times New Roman" w:cs="Times New Roman"/>
          <w:color w:val="222222"/>
          <w:sz w:val="24"/>
          <w:szCs w:val="24"/>
          <w:shd w:val="clear" w:color="auto" w:fill="FFFFFF"/>
          <w:lang w:eastAsia="el-GR"/>
        </w:rPr>
        <w:t>. Επικοινωνίας :</w:t>
      </w:r>
      <w:r w:rsidRPr="00E00DE9">
        <w:rPr>
          <w:rFonts w:ascii="Times New Roman" w:eastAsia="Times New Roman" w:hAnsi="Times New Roman" w:cs="Times New Roman"/>
          <w:i/>
          <w:iCs/>
          <w:color w:val="222222"/>
          <w:sz w:val="24"/>
          <w:szCs w:val="24"/>
          <w:shd w:val="clear" w:color="auto" w:fill="FFFFFF"/>
          <w:lang w:eastAsia="el-GR"/>
        </w:rPr>
        <w:t> 6945558980</w:t>
      </w:r>
    </w:p>
    <w:p w14:paraId="34175B32" w14:textId="77777777" w:rsidR="00E00DE9" w:rsidRPr="00E00DE9" w:rsidRDefault="00E00DE9" w:rsidP="00AC3540">
      <w:pPr>
        <w:jc w:val="both"/>
        <w:rPr>
          <w:rFonts w:ascii="Times New Roman" w:eastAsia="Times New Roman" w:hAnsi="Times New Roman" w:cs="Times New Roman"/>
          <w:sz w:val="24"/>
          <w:szCs w:val="24"/>
          <w:lang w:eastAsia="el-GR"/>
        </w:rPr>
      </w:pPr>
    </w:p>
    <w:sectPr w:rsidR="00E00DE9" w:rsidRPr="00E00D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82B9A"/>
    <w:multiLevelType w:val="multilevel"/>
    <w:tmpl w:val="CDD2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B3FD6"/>
    <w:multiLevelType w:val="multilevel"/>
    <w:tmpl w:val="866671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0D4E23"/>
    <w:multiLevelType w:val="multilevel"/>
    <w:tmpl w:val="A0C299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706A77"/>
    <w:multiLevelType w:val="multilevel"/>
    <w:tmpl w:val="3CA4D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5B2C83"/>
    <w:multiLevelType w:val="multilevel"/>
    <w:tmpl w:val="CDAE41B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9A4167"/>
    <w:multiLevelType w:val="multilevel"/>
    <w:tmpl w:val="98601D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F03774"/>
    <w:multiLevelType w:val="multilevel"/>
    <w:tmpl w:val="54B07C6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BC1562"/>
    <w:multiLevelType w:val="multilevel"/>
    <w:tmpl w:val="EDA8EC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1B7718"/>
    <w:multiLevelType w:val="multilevel"/>
    <w:tmpl w:val="51D263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3961C8"/>
    <w:multiLevelType w:val="multilevel"/>
    <w:tmpl w:val="26BE8A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A52957"/>
    <w:multiLevelType w:val="multilevel"/>
    <w:tmpl w:val="300245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594ED2"/>
    <w:multiLevelType w:val="hybridMultilevel"/>
    <w:tmpl w:val="13D2A02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8"/>
  </w:num>
  <w:num w:numId="4">
    <w:abstractNumId w:val="2"/>
  </w:num>
  <w:num w:numId="5">
    <w:abstractNumId w:val="5"/>
  </w:num>
  <w:num w:numId="6">
    <w:abstractNumId w:val="1"/>
  </w:num>
  <w:num w:numId="7">
    <w:abstractNumId w:val="10"/>
  </w:num>
  <w:num w:numId="8">
    <w:abstractNumId w:val="7"/>
  </w:num>
  <w:num w:numId="9">
    <w:abstractNumId w:val="4"/>
  </w:num>
  <w:num w:numId="10">
    <w:abstractNumId w:val="6"/>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B39"/>
    <w:rsid w:val="00267089"/>
    <w:rsid w:val="0030766C"/>
    <w:rsid w:val="00AC3540"/>
    <w:rsid w:val="00B15973"/>
    <w:rsid w:val="00BC302C"/>
    <w:rsid w:val="00C53B39"/>
    <w:rsid w:val="00E00DE9"/>
    <w:rsid w:val="00E256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8040"/>
  <w15:chartTrackingRefBased/>
  <w15:docId w15:val="{2AB361E7-23D1-4CE8-9382-FD54353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qFormat/>
    <w:rsid w:val="00AC3540"/>
    <w:pPr>
      <w:keepNext/>
      <w:keepLines/>
      <w:spacing w:before="200" w:line="360" w:lineRule="auto"/>
      <w:ind w:left="432" w:hanging="432"/>
      <w:jc w:val="both"/>
      <w:outlineLvl w:val="1"/>
    </w:pPr>
    <w:rPr>
      <w:rFonts w:ascii="Times New Roman" w:eastAsia="Times New Roman"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302C"/>
    <w:pPr>
      <w:ind w:left="720"/>
      <w:contextualSpacing/>
    </w:pPr>
  </w:style>
  <w:style w:type="paragraph" w:customStyle="1" w:styleId="Default">
    <w:name w:val="Default"/>
    <w:qFormat/>
    <w:rsid w:val="00AC3540"/>
    <w:pPr>
      <w:autoSpaceDE w:val="0"/>
      <w:autoSpaceDN w:val="0"/>
      <w:adjustRightInd w:val="0"/>
    </w:pPr>
    <w:rPr>
      <w:rFonts w:ascii="Arial" w:eastAsia="Times New Roman" w:hAnsi="Arial" w:cs="Arial"/>
      <w:color w:val="000000"/>
      <w:sz w:val="24"/>
      <w:szCs w:val="24"/>
    </w:rPr>
  </w:style>
  <w:style w:type="character" w:customStyle="1" w:styleId="2Char">
    <w:name w:val="Επικεφαλίδα 2 Char"/>
    <w:basedOn w:val="a0"/>
    <w:link w:val="2"/>
    <w:uiPriority w:val="9"/>
    <w:qFormat/>
    <w:rsid w:val="00AC3540"/>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998716">
      <w:bodyDiv w:val="1"/>
      <w:marLeft w:val="0"/>
      <w:marRight w:val="0"/>
      <w:marTop w:val="0"/>
      <w:marBottom w:val="0"/>
      <w:divBdr>
        <w:top w:val="none" w:sz="0" w:space="0" w:color="auto"/>
        <w:left w:val="none" w:sz="0" w:space="0" w:color="auto"/>
        <w:bottom w:val="none" w:sz="0" w:space="0" w:color="auto"/>
        <w:right w:val="none" w:sz="0" w:space="0" w:color="auto"/>
      </w:divBdr>
      <w:divsChild>
        <w:div w:id="911349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papastamatis@gmail.com" TargetMode="External"/><Relationship Id="rId5" Type="http://schemas.openxmlformats.org/officeDocument/2006/relationships/hyperlink" Target="http://dimosies-symvaseis.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1267</Words>
  <Characters>6845</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ΠΑΠΑΣΤΑΜΑΤΗΣ, ΖΗΣΗΣ</dc:creator>
  <cp:keywords/>
  <dc:description/>
  <cp:lastModifiedBy>User</cp:lastModifiedBy>
  <cp:revision>4</cp:revision>
  <dcterms:created xsi:type="dcterms:W3CDTF">2023-05-02T08:33:00Z</dcterms:created>
  <dcterms:modified xsi:type="dcterms:W3CDTF">2025-03-20T19:02:00Z</dcterms:modified>
</cp:coreProperties>
</file>