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1B08" w14:textId="6344C946" w:rsidR="00D510CB" w:rsidRPr="000C6BB9" w:rsidRDefault="00D510CB" w:rsidP="00D510CB">
      <w:pPr>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 xml:space="preserve">ΘΕΜΑ </w:t>
      </w:r>
      <w:r w:rsidRPr="000C6BB9">
        <w:rPr>
          <w:rFonts w:ascii="Times New Roman" w:eastAsia="SimSun" w:hAnsi="Times New Roman" w:cs="Times New Roman"/>
          <w:b/>
          <w:bCs/>
          <w:color w:val="000000"/>
          <w:sz w:val="24"/>
          <w:szCs w:val="24"/>
          <w:lang w:eastAsia="zh-CN"/>
        </w:rPr>
        <w:t xml:space="preserve">: </w:t>
      </w:r>
      <w:bookmarkStart w:id="0" w:name="_GoBack"/>
      <w:r>
        <w:rPr>
          <w:rFonts w:ascii="Times New Roman" w:eastAsia="SimSun" w:hAnsi="Times New Roman" w:cs="Times New Roman"/>
          <w:color w:val="000000"/>
          <w:sz w:val="24"/>
          <w:szCs w:val="24"/>
          <w:lang w:eastAsia="zh-CN"/>
        </w:rPr>
        <w:t>Παράταση, ΑΠΕ και ΣΣ</w:t>
      </w:r>
      <w:bookmarkEnd w:id="0"/>
    </w:p>
    <w:p w14:paraId="7502DD17" w14:textId="2B2F480F" w:rsidR="00D510CB" w:rsidRPr="000C6BB9" w:rsidRDefault="00D510CB" w:rsidP="00D510CB">
      <w:pPr>
        <w:jc w:val="both"/>
        <w:rPr>
          <w:rFonts w:ascii="Times New Roman" w:eastAsia="SimSun" w:hAnsi="Times New Roman" w:cs="Times New Roman"/>
          <w:color w:val="000000"/>
          <w:sz w:val="24"/>
          <w:szCs w:val="24"/>
          <w:lang w:eastAsia="zh-CN"/>
        </w:rPr>
      </w:pPr>
      <w:proofErr w:type="spellStart"/>
      <w:r w:rsidRPr="000C6BB9">
        <w:rPr>
          <w:rFonts w:ascii="Times New Roman" w:eastAsia="SimSun" w:hAnsi="Times New Roman" w:cs="Times New Roman"/>
          <w:color w:val="000000"/>
          <w:sz w:val="24"/>
          <w:szCs w:val="24"/>
          <w:lang w:eastAsia="zh-CN"/>
        </w:rPr>
        <w:t>Ημ</w:t>
      </w:r>
      <w:proofErr w:type="spellEnd"/>
      <w:r w:rsidRPr="000C6BB9">
        <w:rPr>
          <w:rFonts w:ascii="Times New Roman" w:eastAsia="SimSun" w:hAnsi="Times New Roman" w:cs="Times New Roman"/>
          <w:color w:val="000000"/>
          <w:sz w:val="24"/>
          <w:szCs w:val="24"/>
          <w:lang w:eastAsia="zh-CN"/>
        </w:rPr>
        <w:t>/</w:t>
      </w:r>
      <w:proofErr w:type="spellStart"/>
      <w:r w:rsidRPr="000C6BB9">
        <w:rPr>
          <w:rFonts w:ascii="Times New Roman" w:eastAsia="SimSun" w:hAnsi="Times New Roman" w:cs="Times New Roman"/>
          <w:color w:val="000000"/>
          <w:sz w:val="24"/>
          <w:szCs w:val="24"/>
          <w:lang w:eastAsia="zh-CN"/>
        </w:rPr>
        <w:t>νία</w:t>
      </w:r>
      <w:proofErr w:type="spellEnd"/>
      <w:r w:rsidRPr="000C6BB9">
        <w:rPr>
          <w:rFonts w:ascii="Times New Roman" w:eastAsia="SimSun" w:hAnsi="Times New Roman" w:cs="Times New Roman"/>
          <w:color w:val="000000"/>
          <w:sz w:val="24"/>
          <w:szCs w:val="24"/>
          <w:lang w:eastAsia="zh-CN"/>
        </w:rPr>
        <w:t xml:space="preserve"> υποβολής</w:t>
      </w:r>
      <w:r w:rsidRPr="00D632C4">
        <w:rPr>
          <w:rFonts w:ascii="Times New Roman" w:eastAsia="SimSun" w:hAnsi="Times New Roman" w:cs="Times New Roman"/>
          <w:color w:val="000000"/>
          <w:sz w:val="24"/>
          <w:szCs w:val="24"/>
          <w:lang w:eastAsia="zh-CN"/>
        </w:rPr>
        <w:t>:</w:t>
      </w:r>
      <w:r w:rsidRPr="000C6BB9">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b/>
          <w:bCs/>
          <w:i/>
          <w:iCs/>
          <w:color w:val="7030A0"/>
          <w:sz w:val="24"/>
          <w:szCs w:val="24"/>
          <w:lang w:eastAsia="zh-CN"/>
        </w:rPr>
        <w:t>08</w:t>
      </w:r>
      <w:r w:rsidRPr="00D632C4">
        <w:rPr>
          <w:rFonts w:ascii="Times New Roman" w:eastAsia="SimSun" w:hAnsi="Times New Roman" w:cs="Times New Roman"/>
          <w:b/>
          <w:bCs/>
          <w:i/>
          <w:iCs/>
          <w:color w:val="7030A0"/>
          <w:sz w:val="24"/>
          <w:szCs w:val="24"/>
          <w:lang w:eastAsia="zh-CN"/>
        </w:rPr>
        <w:t>/08</w:t>
      </w:r>
      <w:r>
        <w:rPr>
          <w:rFonts w:ascii="Times New Roman" w:eastAsia="SimSun" w:hAnsi="Times New Roman" w:cs="Times New Roman"/>
          <w:b/>
          <w:bCs/>
          <w:i/>
          <w:iCs/>
          <w:color w:val="7030A0"/>
          <w:sz w:val="24"/>
          <w:szCs w:val="24"/>
          <w:lang w:eastAsia="zh-CN"/>
        </w:rPr>
        <w:t>/2023</w:t>
      </w:r>
      <w:r w:rsidRPr="00D632C4">
        <w:rPr>
          <w:rFonts w:ascii="Times New Roman" w:eastAsia="SimSun" w:hAnsi="Times New Roman" w:cs="Times New Roman"/>
          <w:color w:val="7030A0"/>
          <w:sz w:val="24"/>
          <w:szCs w:val="24"/>
          <w:lang w:eastAsia="zh-CN"/>
        </w:rPr>
        <w:t xml:space="preserve"> </w:t>
      </w:r>
    </w:p>
    <w:p w14:paraId="6D9CDB52" w14:textId="77777777" w:rsidR="00D510CB" w:rsidRDefault="00D510CB" w:rsidP="00D510CB">
      <w:pPr>
        <w:jc w:val="both"/>
        <w:rPr>
          <w:rFonts w:ascii="Times New Roman" w:eastAsia="SimSun" w:hAnsi="Times New Roman" w:cs="Times New Roman"/>
          <w:b/>
          <w:bCs/>
          <w:color w:val="000000"/>
          <w:sz w:val="24"/>
          <w:szCs w:val="24"/>
          <w:lang w:eastAsia="zh-CN"/>
        </w:rPr>
      </w:pPr>
    </w:p>
    <w:p w14:paraId="6DBEB766" w14:textId="74F8B212" w:rsidR="00D510CB" w:rsidRPr="00D510CB" w:rsidRDefault="00D510CB" w:rsidP="00346171">
      <w:pPr>
        <w:jc w:val="both"/>
        <w:rPr>
          <w:rFonts w:ascii="Times New Roman" w:eastAsia="SimSun" w:hAnsi="Times New Roman" w:cs="Times New Roman"/>
          <w:color w:val="000000"/>
          <w:sz w:val="24"/>
          <w:szCs w:val="24"/>
          <w:lang w:eastAsia="zh-CN"/>
        </w:rPr>
      </w:pPr>
      <w:r w:rsidRPr="000C6BB9">
        <w:rPr>
          <w:rFonts w:ascii="Times New Roman" w:eastAsia="SimSun" w:hAnsi="Times New Roman" w:cs="Times New Roman"/>
          <w:b/>
          <w:bCs/>
          <w:color w:val="000000"/>
          <w:sz w:val="24"/>
          <w:szCs w:val="24"/>
          <w:lang w:eastAsia="zh-CN"/>
        </w:rPr>
        <w:t xml:space="preserve">Ερώτηση </w:t>
      </w:r>
    </w:p>
    <w:p w14:paraId="1515D4EE" w14:textId="1814B70A" w:rsidR="00346171" w:rsidRPr="00D510CB" w:rsidRDefault="00346171" w:rsidP="00346171">
      <w:pPr>
        <w:jc w:val="both"/>
        <w:rPr>
          <w:rFonts w:ascii="Times New Roman" w:hAnsi="Times New Roman" w:cs="Times New Roman"/>
          <w:sz w:val="24"/>
          <w:szCs w:val="24"/>
        </w:rPr>
      </w:pPr>
      <w:r w:rsidRPr="00D510CB">
        <w:rPr>
          <w:rFonts w:ascii="Times New Roman" w:hAnsi="Times New Roman" w:cs="Times New Roman"/>
          <w:sz w:val="24"/>
          <w:szCs w:val="24"/>
        </w:rPr>
        <w:t>Ζήση καλημέρα και καλή εβδομάδα!!!</w:t>
      </w:r>
    </w:p>
    <w:p w14:paraId="01967CB1" w14:textId="77777777" w:rsidR="00346171" w:rsidRPr="00D510CB" w:rsidRDefault="00346171" w:rsidP="00346171">
      <w:pPr>
        <w:jc w:val="both"/>
        <w:rPr>
          <w:rFonts w:ascii="Times New Roman" w:hAnsi="Times New Roman" w:cs="Times New Roman"/>
          <w:sz w:val="24"/>
          <w:szCs w:val="24"/>
        </w:rPr>
      </w:pPr>
      <w:r w:rsidRPr="00D510CB">
        <w:rPr>
          <w:rFonts w:ascii="Times New Roman" w:hAnsi="Times New Roman" w:cs="Times New Roman"/>
          <w:sz w:val="24"/>
          <w:szCs w:val="24"/>
        </w:rPr>
        <w:t>Έχω κάποιες ερωτήσεις για ένα έργο:</w:t>
      </w:r>
    </w:p>
    <w:p w14:paraId="053A37B2" w14:textId="77777777" w:rsidR="00346171" w:rsidRPr="00D510CB" w:rsidRDefault="00346171" w:rsidP="00346171">
      <w:pPr>
        <w:jc w:val="both"/>
        <w:rPr>
          <w:rFonts w:ascii="Times New Roman" w:hAnsi="Times New Roman" w:cs="Times New Roman"/>
          <w:sz w:val="24"/>
          <w:szCs w:val="24"/>
        </w:rPr>
      </w:pPr>
      <w:r w:rsidRPr="00D510CB">
        <w:rPr>
          <w:rFonts w:ascii="Times New Roman" w:hAnsi="Times New Roman" w:cs="Times New Roman"/>
          <w:sz w:val="24"/>
          <w:szCs w:val="24"/>
        </w:rPr>
        <w:t xml:space="preserve">1. Η διάρκεια της σύμβασης ήταν 120 μέρες. Έχουμε δώσει οριακή προθεσμία 3 μήνες, μετά έκανε αίτημα παράτασης ο ανάδοχος και του δώσαμε παράταση  40 ημέρες, και τώρα έκανε  νέο αίτημα για 50 ημέρες. Μπορούμε να του δώσουμε συνολικά έως 120 ημέρες, όσο είναι ο συμβατικός χρόνος?  </w:t>
      </w:r>
    </w:p>
    <w:p w14:paraId="25774D48" w14:textId="77777777" w:rsidR="00346171" w:rsidRPr="00D510CB" w:rsidRDefault="00346171" w:rsidP="00346171">
      <w:pPr>
        <w:jc w:val="both"/>
        <w:rPr>
          <w:rFonts w:ascii="Times New Roman" w:hAnsi="Times New Roman" w:cs="Times New Roman"/>
          <w:sz w:val="24"/>
          <w:szCs w:val="24"/>
        </w:rPr>
      </w:pPr>
      <w:r w:rsidRPr="00D510CB">
        <w:rPr>
          <w:rFonts w:ascii="Times New Roman" w:hAnsi="Times New Roman" w:cs="Times New Roman"/>
          <w:sz w:val="24"/>
          <w:szCs w:val="24"/>
        </w:rPr>
        <w:t>2. Αυτός προβάλλει ως αίτημα ότι δεν έχει συνταχθεί ο ΑΠΕ. Αλλά υπάρχουν και κάποιες συμβατικές εργασίες, όπως προμήθεια καθιστικών πάγκων, τις οποίες δεν έχει ολοκληρώσει.</w:t>
      </w:r>
    </w:p>
    <w:p w14:paraId="6CDC892B" w14:textId="77777777" w:rsidR="00346171" w:rsidRPr="00D510CB" w:rsidRDefault="00346171" w:rsidP="00346171">
      <w:pPr>
        <w:jc w:val="both"/>
        <w:rPr>
          <w:rFonts w:ascii="Times New Roman" w:hAnsi="Times New Roman" w:cs="Times New Roman"/>
          <w:sz w:val="24"/>
          <w:szCs w:val="24"/>
        </w:rPr>
      </w:pPr>
      <w:r w:rsidRPr="00D510CB">
        <w:rPr>
          <w:rFonts w:ascii="Times New Roman" w:hAnsi="Times New Roman" w:cs="Times New Roman"/>
          <w:sz w:val="24"/>
          <w:szCs w:val="24"/>
        </w:rPr>
        <w:t>Η παράταση θα είναι με αναθεώρηση ή χωρίς?</w:t>
      </w:r>
    </w:p>
    <w:p w14:paraId="63873882" w14:textId="77777777" w:rsidR="00346171" w:rsidRPr="00D510CB" w:rsidRDefault="00346171" w:rsidP="00346171">
      <w:pPr>
        <w:jc w:val="both"/>
        <w:rPr>
          <w:rFonts w:ascii="Times New Roman" w:hAnsi="Times New Roman" w:cs="Times New Roman"/>
          <w:sz w:val="24"/>
          <w:szCs w:val="24"/>
        </w:rPr>
      </w:pPr>
      <w:r w:rsidRPr="00D510CB">
        <w:rPr>
          <w:rFonts w:ascii="Times New Roman" w:hAnsi="Times New Roman" w:cs="Times New Roman"/>
          <w:sz w:val="24"/>
          <w:szCs w:val="24"/>
        </w:rPr>
        <w:t>3. Σε μια άλλη σύμβαση, η οποία έχει λήξει, είχε εγκριθεί εμπρόθεσμα ο ΑΠΕ/συμπληρωματική σύμβαση,  μπορεί να υπογραφεί τώρα η συμπληρωματική μετά τη λήξη της αρχικής?</w:t>
      </w:r>
    </w:p>
    <w:p w14:paraId="06171E05" w14:textId="77777777" w:rsidR="00346171" w:rsidRPr="00D510CB" w:rsidRDefault="00346171" w:rsidP="00346171">
      <w:pPr>
        <w:jc w:val="both"/>
        <w:rPr>
          <w:rFonts w:ascii="Times New Roman" w:hAnsi="Times New Roman" w:cs="Times New Roman"/>
          <w:sz w:val="24"/>
          <w:szCs w:val="24"/>
        </w:rPr>
      </w:pPr>
      <w:r w:rsidRPr="00D510CB">
        <w:rPr>
          <w:rFonts w:ascii="Times New Roman" w:hAnsi="Times New Roman" w:cs="Times New Roman"/>
          <w:sz w:val="24"/>
          <w:szCs w:val="24"/>
        </w:rPr>
        <w:t>Με εκτίμηση,</w:t>
      </w:r>
    </w:p>
    <w:p w14:paraId="2BC1C4E3" w14:textId="77777777" w:rsidR="00A23143" w:rsidRPr="00D510CB" w:rsidRDefault="00A23143" w:rsidP="00346171">
      <w:pPr>
        <w:jc w:val="both"/>
        <w:rPr>
          <w:rFonts w:ascii="Times New Roman" w:hAnsi="Times New Roman" w:cs="Times New Roman"/>
          <w:sz w:val="24"/>
          <w:szCs w:val="24"/>
        </w:rPr>
      </w:pPr>
    </w:p>
    <w:p w14:paraId="3F6619B9" w14:textId="0721D01D" w:rsidR="00346171" w:rsidRPr="00D510CB" w:rsidRDefault="00D510CB" w:rsidP="00346171">
      <w:pPr>
        <w:jc w:val="both"/>
        <w:rPr>
          <w:rFonts w:ascii="Times New Roman" w:hAnsi="Times New Roman" w:cs="Times New Roman"/>
          <w:b/>
          <w:sz w:val="24"/>
          <w:szCs w:val="24"/>
        </w:rPr>
      </w:pPr>
      <w:r>
        <w:rPr>
          <w:rFonts w:ascii="Times New Roman" w:hAnsi="Times New Roman" w:cs="Times New Roman"/>
          <w:b/>
          <w:sz w:val="24"/>
          <w:szCs w:val="24"/>
        </w:rPr>
        <w:t>Απάντηση</w:t>
      </w:r>
    </w:p>
    <w:p w14:paraId="6F4F5BA7" w14:textId="5A933030" w:rsidR="00E52CE3" w:rsidRPr="00D510CB" w:rsidRDefault="00E52CE3" w:rsidP="00E52CE3">
      <w:pPr>
        <w:jc w:val="both"/>
        <w:rPr>
          <w:rFonts w:ascii="Times New Roman" w:eastAsia="Calibri" w:hAnsi="Times New Roman" w:cs="Times New Roman"/>
          <w:b/>
          <w:sz w:val="24"/>
          <w:szCs w:val="24"/>
          <w:u w:val="thick"/>
        </w:rPr>
      </w:pPr>
      <w:r w:rsidRPr="00D510CB">
        <w:rPr>
          <w:rFonts w:ascii="Times New Roman" w:eastAsia="Calibri" w:hAnsi="Times New Roman" w:cs="Times New Roman"/>
          <w:b/>
          <w:sz w:val="24"/>
          <w:szCs w:val="24"/>
          <w:u w:val="thick"/>
        </w:rPr>
        <w:t xml:space="preserve">Επί του </w:t>
      </w:r>
      <w:proofErr w:type="spellStart"/>
      <w:r w:rsidRPr="00D510CB">
        <w:rPr>
          <w:rFonts w:ascii="Times New Roman" w:eastAsia="Calibri" w:hAnsi="Times New Roman" w:cs="Times New Roman"/>
          <w:b/>
          <w:sz w:val="24"/>
          <w:szCs w:val="24"/>
          <w:u w:val="thick"/>
        </w:rPr>
        <w:t>α΄ερωτήματος</w:t>
      </w:r>
      <w:proofErr w:type="spellEnd"/>
      <w:r w:rsidRPr="00D510CB">
        <w:rPr>
          <w:rFonts w:ascii="Times New Roman" w:eastAsia="Calibri" w:hAnsi="Times New Roman" w:cs="Times New Roman"/>
          <w:b/>
          <w:sz w:val="24"/>
          <w:szCs w:val="24"/>
          <w:u w:val="thick"/>
        </w:rPr>
        <w:t>:</w:t>
      </w:r>
    </w:p>
    <w:p w14:paraId="50804516" w14:textId="705E5E2A" w:rsidR="00CC34DA" w:rsidRPr="00D510CB" w:rsidRDefault="00CC34DA" w:rsidP="00CC34DA">
      <w:pPr>
        <w:jc w:val="both"/>
        <w:rPr>
          <w:rFonts w:ascii="Times New Roman" w:eastAsia="Calibri" w:hAnsi="Times New Roman" w:cs="Times New Roman"/>
          <w:b/>
          <w:sz w:val="24"/>
          <w:szCs w:val="24"/>
          <w:u w:val="thick"/>
        </w:rPr>
      </w:pPr>
      <w:r w:rsidRPr="00D510CB">
        <w:rPr>
          <w:rFonts w:ascii="Times New Roman" w:eastAsia="Calibri" w:hAnsi="Times New Roman" w:cs="Times New Roman"/>
          <w:b/>
          <w:sz w:val="24"/>
          <w:szCs w:val="24"/>
          <w:u w:val="thick"/>
        </w:rPr>
        <w:t xml:space="preserve">Γενικές επισημάνσεις: </w:t>
      </w:r>
    </w:p>
    <w:p w14:paraId="63E73B1A" w14:textId="77777777" w:rsidR="00CC34DA" w:rsidRPr="00D510CB" w:rsidRDefault="00CC34DA" w:rsidP="00CC34DA">
      <w:pPr>
        <w:pStyle w:val="a3"/>
        <w:numPr>
          <w:ilvl w:val="0"/>
          <w:numId w:val="1"/>
        </w:numPr>
        <w:jc w:val="both"/>
        <w:rPr>
          <w:rFonts w:ascii="Times New Roman" w:eastAsia="Times New Roman" w:hAnsi="Times New Roman" w:cs="Times New Roman"/>
          <w:sz w:val="24"/>
          <w:szCs w:val="24"/>
          <w:lang w:eastAsia="el-GR"/>
        </w:rPr>
      </w:pPr>
      <w:r w:rsidRPr="00D510CB">
        <w:rPr>
          <w:rFonts w:ascii="Times New Roman" w:eastAsia="Times New Roman" w:hAnsi="Times New Roman" w:cs="Times New Roman"/>
          <w:sz w:val="24"/>
          <w:szCs w:val="24"/>
          <w:lang w:eastAsia="el-GR"/>
        </w:rPr>
        <w:t>Η «Οριακή» προθεσμία» δεν ορίζεται με τα συμβατικά τεύχη, αλλά υφίσταται, εκ του νόμου, για κάθε Έργο</w:t>
      </w:r>
    </w:p>
    <w:p w14:paraId="38D333AE" w14:textId="77777777" w:rsidR="00CC34DA" w:rsidRPr="00D510CB" w:rsidRDefault="00CC34DA" w:rsidP="00CC34DA">
      <w:pPr>
        <w:pStyle w:val="a3"/>
        <w:numPr>
          <w:ilvl w:val="0"/>
          <w:numId w:val="1"/>
        </w:numPr>
        <w:jc w:val="both"/>
        <w:rPr>
          <w:rFonts w:ascii="Times New Roman" w:eastAsia="Times New Roman" w:hAnsi="Times New Roman" w:cs="Times New Roman"/>
          <w:sz w:val="24"/>
          <w:szCs w:val="24"/>
          <w:lang w:eastAsia="el-GR"/>
        </w:rPr>
      </w:pPr>
      <w:r w:rsidRPr="00D510CB">
        <w:rPr>
          <w:rFonts w:ascii="Times New Roman" w:eastAsia="Times New Roman" w:hAnsi="Times New Roman" w:cs="Times New Roman"/>
          <w:sz w:val="24"/>
          <w:szCs w:val="24"/>
          <w:lang w:eastAsia="el-GR"/>
        </w:rPr>
        <w:t xml:space="preserve">Εφόσον ο ανάδοχος υποβάλλει αίτηση για παράταση της προθεσμίας μέσα στην αρχική συμβατική προθεσμία και για λόγους που δεν οφείλονται στην αποκλειστική του υπαιτιότητα, ως νέα συνολική προθεσμία νοείται πλέον για τον καθορισμό της οριακής προθεσμίας , η αρχική μαζί με την παράταση. </w:t>
      </w:r>
    </w:p>
    <w:p w14:paraId="100832E8" w14:textId="77777777" w:rsidR="00CC34DA" w:rsidRPr="00D510CB" w:rsidRDefault="00CC34DA" w:rsidP="00CC34DA">
      <w:pPr>
        <w:pStyle w:val="a3"/>
        <w:numPr>
          <w:ilvl w:val="0"/>
          <w:numId w:val="1"/>
        </w:numPr>
        <w:jc w:val="both"/>
        <w:rPr>
          <w:rFonts w:ascii="Times New Roman" w:eastAsia="Times New Roman" w:hAnsi="Times New Roman" w:cs="Times New Roman"/>
          <w:b/>
          <w:bCs/>
          <w:sz w:val="24"/>
          <w:szCs w:val="24"/>
          <w:lang w:eastAsia="el-GR"/>
        </w:rPr>
      </w:pPr>
      <w:r w:rsidRPr="00D510CB">
        <w:rPr>
          <w:rFonts w:ascii="Times New Roman" w:eastAsia="Times New Roman" w:hAnsi="Times New Roman" w:cs="Times New Roman"/>
          <w:sz w:val="24"/>
          <w:szCs w:val="24"/>
          <w:lang w:eastAsia="el-GR"/>
        </w:rPr>
        <w:t xml:space="preserve">Η σημασία της έγκειται στο ότι , μέχρι την εξάντλησή της, η Προϊσταμένη Αρχή μπορεί να χορηγεί και αυτεπαγγέλτως παρατάσεις της προθεσμίας, ενώ στην συνέχεια μπορεί να χορηγήσει προθεσμίας μόνο κατόπιν σχετικού αιτήματος του Αναδόχου. </w:t>
      </w:r>
    </w:p>
    <w:p w14:paraId="23D3C85E" w14:textId="6FE71B1E" w:rsidR="00CC34DA" w:rsidRPr="00D510CB" w:rsidRDefault="00CC34DA" w:rsidP="00CC34DA">
      <w:pPr>
        <w:pStyle w:val="a3"/>
        <w:numPr>
          <w:ilvl w:val="0"/>
          <w:numId w:val="1"/>
        </w:numPr>
        <w:jc w:val="both"/>
        <w:rPr>
          <w:rFonts w:ascii="Times New Roman" w:eastAsia="Times New Roman" w:hAnsi="Times New Roman" w:cs="Times New Roman"/>
          <w:b/>
          <w:bCs/>
          <w:sz w:val="24"/>
          <w:szCs w:val="24"/>
          <w:lang w:eastAsia="el-GR"/>
        </w:rPr>
      </w:pPr>
      <w:r w:rsidRPr="00D510CB">
        <w:rPr>
          <w:rFonts w:ascii="Times New Roman" w:eastAsia="Calibri" w:hAnsi="Times New Roman" w:cs="Times New Roman"/>
          <w:sz w:val="24"/>
          <w:szCs w:val="24"/>
        </w:rPr>
        <w:t xml:space="preserve">Η οριακή προθεσμία αρχίζει την επομένη της λήξης της συμβατικής προθεσμίας και </w:t>
      </w:r>
      <w:r w:rsidRPr="00D510CB">
        <w:rPr>
          <w:rFonts w:ascii="Times New Roman" w:eastAsia="Calibri" w:hAnsi="Times New Roman" w:cs="Times New Roman"/>
          <w:b/>
          <w:i/>
          <w:sz w:val="24"/>
          <w:szCs w:val="24"/>
          <w:u w:val="double"/>
        </w:rPr>
        <w:t>κατά τη διάρκειά της μπορεί</w:t>
      </w:r>
      <w:r w:rsidRPr="00D510CB">
        <w:rPr>
          <w:rFonts w:ascii="Times New Roman" w:eastAsia="Times New Roman" w:hAnsi="Times New Roman" w:cs="Times New Roman"/>
          <w:b/>
          <w:i/>
          <w:sz w:val="24"/>
          <w:szCs w:val="24"/>
          <w:u w:val="double"/>
        </w:rPr>
        <w:t xml:space="preserve"> </w:t>
      </w:r>
      <w:r w:rsidRPr="00D510CB">
        <w:rPr>
          <w:rFonts w:ascii="Times New Roman" w:eastAsia="Calibri" w:hAnsi="Times New Roman" w:cs="Times New Roman"/>
          <w:b/>
          <w:i/>
          <w:sz w:val="24"/>
          <w:szCs w:val="24"/>
          <w:u w:val="double"/>
        </w:rPr>
        <w:t xml:space="preserve">η Προϊσταμένη Αρχή να χορηγεί παρατάσεις, </w:t>
      </w:r>
      <w:r w:rsidRPr="00D510CB">
        <w:rPr>
          <w:rFonts w:ascii="Times New Roman" w:eastAsia="Calibri" w:hAnsi="Times New Roman" w:cs="Times New Roman"/>
          <w:sz w:val="24"/>
          <w:szCs w:val="24"/>
          <w:u w:val="single"/>
        </w:rPr>
        <w:t>κατόπιν εισήγησης της Διευθύνουσας Υπηρεσίας</w:t>
      </w:r>
      <w:r w:rsidRPr="00D510CB">
        <w:rPr>
          <w:rFonts w:ascii="Times New Roman" w:eastAsia="Calibri" w:hAnsi="Times New Roman" w:cs="Times New Roman"/>
          <w:sz w:val="24"/>
          <w:szCs w:val="24"/>
        </w:rPr>
        <w:t xml:space="preserve">, </w:t>
      </w:r>
      <w:r w:rsidRPr="00D510CB">
        <w:rPr>
          <w:rFonts w:ascii="Times New Roman" w:eastAsia="Calibri" w:hAnsi="Times New Roman" w:cs="Times New Roman"/>
          <w:b/>
          <w:i/>
          <w:sz w:val="24"/>
          <w:szCs w:val="24"/>
          <w:u w:val="double"/>
        </w:rPr>
        <w:t xml:space="preserve">χωρίς αίτηση του αναδόχου. </w:t>
      </w:r>
    </w:p>
    <w:p w14:paraId="0EBA8CC0" w14:textId="77777777" w:rsidR="00CC34DA" w:rsidRPr="00D510CB" w:rsidRDefault="00CC34DA" w:rsidP="00CC34DA">
      <w:pPr>
        <w:widowControl w:val="0"/>
        <w:autoSpaceDE w:val="0"/>
        <w:autoSpaceDN w:val="0"/>
        <w:adjustRightInd w:val="0"/>
        <w:jc w:val="both"/>
        <w:rPr>
          <w:rFonts w:ascii="Times New Roman" w:eastAsia="Calibri" w:hAnsi="Times New Roman" w:cs="Times New Roman"/>
          <w:b/>
          <w:sz w:val="24"/>
          <w:szCs w:val="24"/>
          <w:u w:val="thick"/>
        </w:rPr>
      </w:pPr>
      <w:r w:rsidRPr="00D510CB">
        <w:rPr>
          <w:rFonts w:ascii="Times New Roman" w:eastAsia="Calibri" w:hAnsi="Times New Roman" w:cs="Times New Roman"/>
          <w:b/>
          <w:sz w:val="24"/>
          <w:szCs w:val="24"/>
          <w:u w:val="thick"/>
        </w:rPr>
        <w:t xml:space="preserve">Μετά την πάροδο της οριακής προθεσμίας, </w:t>
      </w:r>
    </w:p>
    <w:p w14:paraId="25B669FC" w14:textId="77777777" w:rsidR="00CC34DA" w:rsidRPr="00D510CB" w:rsidRDefault="00CC34DA" w:rsidP="00CC34DA">
      <w:pPr>
        <w:widowControl w:val="0"/>
        <w:autoSpaceDE w:val="0"/>
        <w:autoSpaceDN w:val="0"/>
        <w:adjustRightInd w:val="0"/>
        <w:jc w:val="both"/>
        <w:rPr>
          <w:rFonts w:ascii="Times New Roman" w:eastAsia="Calibri" w:hAnsi="Times New Roman" w:cs="Times New Roman"/>
          <w:sz w:val="24"/>
          <w:szCs w:val="24"/>
        </w:rPr>
      </w:pPr>
      <w:r w:rsidRPr="00D510CB">
        <w:rPr>
          <w:rFonts w:ascii="Times New Roman" w:eastAsia="Calibri" w:hAnsi="Times New Roman" w:cs="Times New Roman"/>
          <w:sz w:val="24"/>
          <w:szCs w:val="24"/>
        </w:rPr>
        <w:t xml:space="preserve">Α΄. Η σύμβαση διαλύεται, σύμφωνα με το άρθρο 161, </w:t>
      </w:r>
    </w:p>
    <w:p w14:paraId="620C9FEB" w14:textId="7A7A3C12" w:rsidR="00CC34DA" w:rsidRPr="00D510CB" w:rsidRDefault="00CC34DA" w:rsidP="00CC34DA">
      <w:pPr>
        <w:widowControl w:val="0"/>
        <w:autoSpaceDE w:val="0"/>
        <w:autoSpaceDN w:val="0"/>
        <w:adjustRightInd w:val="0"/>
        <w:jc w:val="both"/>
        <w:rPr>
          <w:rFonts w:ascii="Times New Roman" w:eastAsia="Calibri" w:hAnsi="Times New Roman" w:cs="Times New Roman"/>
          <w:sz w:val="24"/>
          <w:szCs w:val="24"/>
        </w:rPr>
      </w:pPr>
      <w:r w:rsidRPr="00D510CB">
        <w:rPr>
          <w:rFonts w:ascii="Times New Roman" w:eastAsia="Calibri" w:hAnsi="Times New Roman" w:cs="Times New Roman"/>
          <w:sz w:val="24"/>
          <w:szCs w:val="24"/>
        </w:rPr>
        <w:lastRenderedPageBreak/>
        <w:t xml:space="preserve">Β΄. εκτός αν συντρέχουν οι προϋποθέσεις της παρ. 8 Άρθ. 147, </w:t>
      </w:r>
      <w:r w:rsidRPr="00D510CB">
        <w:rPr>
          <w:rFonts w:ascii="Times New Roman" w:eastAsia="Calibri" w:hAnsi="Times New Roman" w:cs="Times New Roman"/>
          <w:b/>
          <w:sz w:val="24"/>
          <w:szCs w:val="24"/>
        </w:rPr>
        <w:t>αν δηλαδή ο ανάδοχος ζητήσει  παρά την λήξη της Οριακής Προθεσμίας , παράταση αυτής,</w:t>
      </w:r>
      <w:r w:rsidRPr="00D510CB">
        <w:rPr>
          <w:rFonts w:ascii="Times New Roman" w:eastAsia="Calibri" w:hAnsi="Times New Roman" w:cs="Times New Roman"/>
          <w:b/>
          <w:sz w:val="24"/>
          <w:szCs w:val="24"/>
          <w:u w:val="double"/>
        </w:rPr>
        <w:t xml:space="preserve"> η οποία σε κάθε περίπτωση δεν μπορεί να υπερβεί την αρχική συμβατική προθεσμία .</w:t>
      </w:r>
      <w:r w:rsidRPr="00D510CB">
        <w:rPr>
          <w:rFonts w:ascii="Times New Roman" w:eastAsia="Calibri" w:hAnsi="Times New Roman" w:cs="Times New Roman"/>
          <w:sz w:val="24"/>
          <w:szCs w:val="24"/>
        </w:rPr>
        <w:t xml:space="preserve"> </w:t>
      </w:r>
    </w:p>
    <w:p w14:paraId="195FDD21" w14:textId="4FD17705" w:rsidR="00CC34DA" w:rsidRPr="00D510CB" w:rsidRDefault="00CC34DA" w:rsidP="00CC34DA">
      <w:pPr>
        <w:widowControl w:val="0"/>
        <w:autoSpaceDE w:val="0"/>
        <w:autoSpaceDN w:val="0"/>
        <w:adjustRightInd w:val="0"/>
        <w:jc w:val="both"/>
        <w:rPr>
          <w:rFonts w:ascii="Times New Roman" w:eastAsia="Calibri" w:hAnsi="Times New Roman" w:cs="Times New Roman"/>
          <w:b/>
          <w:i/>
          <w:sz w:val="24"/>
          <w:szCs w:val="24"/>
          <w:u w:val="double"/>
        </w:rPr>
      </w:pPr>
      <w:r w:rsidRPr="00D510CB">
        <w:rPr>
          <w:rFonts w:ascii="Times New Roman" w:eastAsia="Calibri" w:hAnsi="Times New Roman" w:cs="Times New Roman"/>
          <w:b/>
          <w:sz w:val="24"/>
          <w:szCs w:val="24"/>
          <w:u w:val="double"/>
        </w:rPr>
        <w:t>Επομένως δεν μπορούν να δοθούν παρατάσεις για χρόνο ανώτερο της Οριακής Προθεσμίας, και σε μια τέτοια περίπτωση, αν το έργο δεν ολοκληρωθεί, η σύμβαση διαλύεται αυτοδικαίως.</w:t>
      </w:r>
      <w:r w:rsidRPr="00D510CB">
        <w:rPr>
          <w:rFonts w:ascii="Times New Roman" w:eastAsia="Calibri" w:hAnsi="Times New Roman" w:cs="Times New Roman"/>
          <w:b/>
          <w:i/>
          <w:sz w:val="24"/>
          <w:szCs w:val="24"/>
          <w:u w:val="double"/>
        </w:rPr>
        <w:t xml:space="preserve">    </w:t>
      </w:r>
    </w:p>
    <w:p w14:paraId="1042DE7F" w14:textId="77777777" w:rsidR="00E52CE3" w:rsidRPr="00D510CB" w:rsidRDefault="00E52CE3" w:rsidP="00E52CE3">
      <w:pPr>
        <w:widowControl w:val="0"/>
        <w:autoSpaceDE w:val="0"/>
        <w:autoSpaceDN w:val="0"/>
        <w:adjustRightInd w:val="0"/>
        <w:jc w:val="both"/>
        <w:rPr>
          <w:rFonts w:ascii="Times New Roman" w:eastAsia="Calibri" w:hAnsi="Times New Roman" w:cs="Times New Roman"/>
          <w:b/>
          <w:sz w:val="24"/>
          <w:szCs w:val="24"/>
        </w:rPr>
      </w:pPr>
      <w:r w:rsidRPr="00D510CB">
        <w:rPr>
          <w:rFonts w:ascii="Times New Roman" w:eastAsia="Calibri" w:hAnsi="Times New Roman" w:cs="Times New Roman"/>
          <w:b/>
          <w:sz w:val="24"/>
          <w:szCs w:val="24"/>
        </w:rPr>
        <w:t>Συνεπώς, ως απάντηση στο ερώτημά σας, μπορείτε να του δώσετε συνολικά έως 120 ημέρες, όσο είναι ο συμβατικός χρόνος</w:t>
      </w:r>
    </w:p>
    <w:p w14:paraId="7DCB49DC" w14:textId="77777777" w:rsidR="009B0ABF" w:rsidRPr="00D510CB" w:rsidRDefault="009B0ABF" w:rsidP="009B0ABF">
      <w:pPr>
        <w:jc w:val="both"/>
        <w:rPr>
          <w:rFonts w:ascii="Times New Roman" w:eastAsia="Calibri" w:hAnsi="Times New Roman" w:cs="Times New Roman"/>
          <w:b/>
          <w:sz w:val="24"/>
          <w:szCs w:val="24"/>
          <w:u w:val="thick"/>
        </w:rPr>
      </w:pPr>
    </w:p>
    <w:p w14:paraId="1818C56E" w14:textId="4273F595" w:rsidR="009B0ABF" w:rsidRPr="00D510CB" w:rsidRDefault="009B0ABF" w:rsidP="009B0ABF">
      <w:pPr>
        <w:jc w:val="both"/>
        <w:rPr>
          <w:rFonts w:ascii="Times New Roman" w:eastAsia="Calibri" w:hAnsi="Times New Roman" w:cs="Times New Roman"/>
          <w:b/>
          <w:sz w:val="24"/>
          <w:szCs w:val="24"/>
          <w:u w:val="thick"/>
        </w:rPr>
      </w:pPr>
      <w:r w:rsidRPr="00D510CB">
        <w:rPr>
          <w:rFonts w:ascii="Times New Roman" w:eastAsia="Calibri" w:hAnsi="Times New Roman" w:cs="Times New Roman"/>
          <w:b/>
          <w:sz w:val="24"/>
          <w:szCs w:val="24"/>
          <w:u w:val="thick"/>
        </w:rPr>
        <w:t xml:space="preserve">Επί του </w:t>
      </w:r>
      <w:proofErr w:type="spellStart"/>
      <w:r w:rsidRPr="00D510CB">
        <w:rPr>
          <w:rFonts w:ascii="Times New Roman" w:eastAsia="Calibri" w:hAnsi="Times New Roman" w:cs="Times New Roman"/>
          <w:b/>
          <w:sz w:val="24"/>
          <w:szCs w:val="24"/>
          <w:u w:val="thick"/>
        </w:rPr>
        <w:t>β΄ερωτήματος</w:t>
      </w:r>
      <w:proofErr w:type="spellEnd"/>
      <w:r w:rsidRPr="00D510CB">
        <w:rPr>
          <w:rFonts w:ascii="Times New Roman" w:eastAsia="Calibri" w:hAnsi="Times New Roman" w:cs="Times New Roman"/>
          <w:b/>
          <w:sz w:val="24"/>
          <w:szCs w:val="24"/>
          <w:u w:val="thick"/>
        </w:rPr>
        <w:t>:</w:t>
      </w:r>
    </w:p>
    <w:p w14:paraId="480BFBA3" w14:textId="77777777" w:rsidR="00061024" w:rsidRPr="00D510CB" w:rsidRDefault="009B0ABF" w:rsidP="00061024">
      <w:pPr>
        <w:jc w:val="both"/>
        <w:rPr>
          <w:rFonts w:ascii="Times New Roman" w:eastAsia="Times New Roman" w:hAnsi="Times New Roman" w:cs="Times New Roman"/>
          <w:sz w:val="24"/>
          <w:szCs w:val="24"/>
          <w:lang w:eastAsia="el-GR"/>
        </w:rPr>
      </w:pPr>
      <w:r w:rsidRPr="00D510CB">
        <w:rPr>
          <w:rFonts w:ascii="Times New Roman" w:eastAsia="Times New Roman" w:hAnsi="Times New Roman" w:cs="Times New Roman"/>
          <w:sz w:val="24"/>
          <w:szCs w:val="24"/>
          <w:lang w:eastAsia="el-GR"/>
        </w:rPr>
        <w:t>Σύμφωνα με την</w:t>
      </w:r>
      <w:r w:rsidR="00061024" w:rsidRPr="00D510CB">
        <w:rPr>
          <w:rFonts w:ascii="Times New Roman" w:eastAsia="Times New Roman" w:hAnsi="Times New Roman" w:cs="Times New Roman"/>
          <w:sz w:val="24"/>
          <w:szCs w:val="24"/>
          <w:lang w:eastAsia="el-GR"/>
        </w:rPr>
        <w:t xml:space="preserve"> παρ. 6</w:t>
      </w:r>
      <w:r w:rsidRPr="00D510CB">
        <w:rPr>
          <w:rFonts w:ascii="Times New Roman" w:eastAsia="Times New Roman" w:hAnsi="Times New Roman" w:cs="Times New Roman"/>
          <w:sz w:val="24"/>
          <w:szCs w:val="24"/>
          <w:lang w:eastAsia="el-GR"/>
        </w:rPr>
        <w:t xml:space="preserve"> Άρθ. 147,</w:t>
      </w:r>
      <w:r w:rsidR="00061024" w:rsidRPr="00D510CB">
        <w:rPr>
          <w:rFonts w:ascii="Times New Roman" w:eastAsia="Times New Roman" w:hAnsi="Times New Roman" w:cs="Times New Roman"/>
          <w:sz w:val="24"/>
          <w:szCs w:val="24"/>
          <w:lang w:eastAsia="el-GR"/>
        </w:rPr>
        <w:t xml:space="preserve"> η</w:t>
      </w:r>
      <w:r w:rsidRPr="00D510CB">
        <w:rPr>
          <w:rFonts w:ascii="Times New Roman" w:eastAsia="Times New Roman" w:hAnsi="Times New Roman" w:cs="Times New Roman"/>
          <w:sz w:val="24"/>
          <w:szCs w:val="24"/>
          <w:lang w:eastAsia="el-GR"/>
        </w:rPr>
        <w:t xml:space="preserve"> παράταση των προθεσμιών της σύμβασης χορηγείται είτε «με αναθεώρηση», για το χρονικό διάστημα καθυστέρησης της εκτέλεσης, που οφείλεται σε πράξεις ή παραλείψεις του κυρίου του έργου ή «χωρίς αναθεώρηση», για το χρονικό διάστημα της καθυστέρησης, που οφείλεται σε παραλείψεις και ενέργειες του αναδόχου. Με την απόφαση παράτασης επιμερίζεται πάντοτε η ευθύνη για την καθυστέρηση, αλλιώς νοείται ως οφειλόμενη αποκλειστικά στον ανάδοχο.</w:t>
      </w:r>
    </w:p>
    <w:p w14:paraId="57E38D42" w14:textId="7888FAAC" w:rsidR="009B0ABF" w:rsidRPr="00D510CB" w:rsidRDefault="009B0ABF" w:rsidP="00061024">
      <w:pPr>
        <w:jc w:val="both"/>
        <w:rPr>
          <w:rFonts w:ascii="Times New Roman" w:eastAsia="Times New Roman" w:hAnsi="Times New Roman" w:cs="Times New Roman"/>
          <w:b/>
          <w:sz w:val="24"/>
          <w:szCs w:val="24"/>
          <w:u w:val="thick"/>
          <w:lang w:eastAsia="el-GR"/>
        </w:rPr>
      </w:pPr>
      <w:r w:rsidRPr="00D510CB">
        <w:rPr>
          <w:rFonts w:ascii="Times New Roman" w:eastAsia="Times New Roman" w:hAnsi="Times New Roman" w:cs="Times New Roman"/>
          <w:sz w:val="24"/>
          <w:szCs w:val="24"/>
          <w:lang w:eastAsia="el-GR"/>
        </w:rPr>
        <w:t xml:space="preserve">Σε περίπτωση </w:t>
      </w:r>
      <w:r w:rsidRPr="00D510CB">
        <w:rPr>
          <w:rFonts w:ascii="Times New Roman" w:eastAsia="Calibri" w:hAnsi="Times New Roman" w:cs="Times New Roman"/>
          <w:b/>
          <w:sz w:val="24"/>
          <w:szCs w:val="24"/>
        </w:rPr>
        <w:t>έγκρισης παράτασης προθεσμίας «χωρίς αναθεώρηση» γ</w:t>
      </w:r>
      <w:r w:rsidRPr="00D510CB">
        <w:rPr>
          <w:rFonts w:ascii="Times New Roman" w:eastAsia="Times New Roman" w:hAnsi="Times New Roman" w:cs="Times New Roman"/>
          <w:sz w:val="24"/>
          <w:szCs w:val="24"/>
          <w:lang w:eastAsia="el-GR"/>
        </w:rPr>
        <w:t xml:space="preserve">ια το σύνολο των υπολειπόμενων εργασιών του έργου ή μιας τμηματικής προθεσμίας του, </w:t>
      </w:r>
      <w:r w:rsidRPr="00D510CB">
        <w:rPr>
          <w:rFonts w:ascii="Times New Roman" w:eastAsia="Calibri" w:hAnsi="Times New Roman" w:cs="Times New Roman"/>
          <w:b/>
          <w:sz w:val="24"/>
          <w:szCs w:val="24"/>
        </w:rPr>
        <w:t>επιβάλλονται οι ποινικές ρήτρες,</w:t>
      </w:r>
      <w:r w:rsidRPr="00D510CB">
        <w:rPr>
          <w:rFonts w:ascii="Times New Roman" w:eastAsia="Times New Roman" w:hAnsi="Times New Roman" w:cs="Times New Roman"/>
          <w:sz w:val="24"/>
          <w:szCs w:val="24"/>
          <w:lang w:eastAsia="el-GR"/>
        </w:rPr>
        <w:t xml:space="preserve"> </w:t>
      </w:r>
      <w:r w:rsidRPr="00D510CB">
        <w:rPr>
          <w:rFonts w:ascii="Times New Roman" w:eastAsia="Times New Roman" w:hAnsi="Times New Roman" w:cs="Times New Roman"/>
          <w:b/>
          <w:sz w:val="24"/>
          <w:szCs w:val="24"/>
          <w:u w:val="thick"/>
          <w:lang w:eastAsia="el-GR"/>
        </w:rPr>
        <w:t xml:space="preserve">ανεξάρτητα από </w:t>
      </w:r>
      <w:r w:rsidR="00DC2E39" w:rsidRPr="00D510CB">
        <w:rPr>
          <w:rFonts w:ascii="Times New Roman" w:eastAsia="Times New Roman" w:hAnsi="Times New Roman" w:cs="Times New Roman"/>
          <w:b/>
          <w:sz w:val="24"/>
          <w:szCs w:val="24"/>
          <w:u w:val="thick"/>
          <w:lang w:eastAsia="el-GR"/>
        </w:rPr>
        <w:t>την έγκριση της παράτασης αυτής.</w:t>
      </w:r>
    </w:p>
    <w:p w14:paraId="3A0580EF" w14:textId="003032C2" w:rsidR="00DC2E39" w:rsidRPr="00D510CB" w:rsidRDefault="00DC2E39" w:rsidP="00061024">
      <w:pPr>
        <w:jc w:val="both"/>
        <w:rPr>
          <w:rFonts w:ascii="Times New Roman" w:eastAsia="Times New Roman" w:hAnsi="Times New Roman" w:cs="Times New Roman"/>
          <w:b/>
          <w:sz w:val="24"/>
          <w:szCs w:val="24"/>
          <w:u w:val="thick"/>
          <w:lang w:eastAsia="el-GR"/>
        </w:rPr>
      </w:pPr>
    </w:p>
    <w:p w14:paraId="5417FF76" w14:textId="37B03A8B" w:rsidR="00DC2E39" w:rsidRPr="00D510CB" w:rsidRDefault="00DC2E39" w:rsidP="00061024">
      <w:pPr>
        <w:jc w:val="both"/>
        <w:rPr>
          <w:rFonts w:ascii="Times New Roman" w:eastAsia="Times New Roman" w:hAnsi="Times New Roman" w:cs="Times New Roman"/>
          <w:b/>
          <w:sz w:val="24"/>
          <w:szCs w:val="24"/>
          <w:u w:val="thick"/>
          <w:lang w:eastAsia="el-GR"/>
        </w:rPr>
      </w:pPr>
    </w:p>
    <w:p w14:paraId="35450F98" w14:textId="01E5D084" w:rsidR="00DC2E39" w:rsidRPr="00D510CB" w:rsidRDefault="00DC2E39" w:rsidP="00DC2E39">
      <w:pPr>
        <w:jc w:val="both"/>
        <w:rPr>
          <w:rFonts w:ascii="Times New Roman" w:eastAsia="Calibri" w:hAnsi="Times New Roman" w:cs="Times New Roman"/>
          <w:b/>
          <w:sz w:val="24"/>
          <w:szCs w:val="24"/>
          <w:u w:val="thick"/>
        </w:rPr>
      </w:pPr>
      <w:r w:rsidRPr="00D510CB">
        <w:rPr>
          <w:rFonts w:ascii="Times New Roman" w:eastAsia="Calibri" w:hAnsi="Times New Roman" w:cs="Times New Roman"/>
          <w:b/>
          <w:sz w:val="24"/>
          <w:szCs w:val="24"/>
          <w:u w:val="thick"/>
        </w:rPr>
        <w:t xml:space="preserve">Επί του </w:t>
      </w:r>
      <w:proofErr w:type="spellStart"/>
      <w:r w:rsidRPr="00D510CB">
        <w:rPr>
          <w:rFonts w:ascii="Times New Roman" w:eastAsia="Calibri" w:hAnsi="Times New Roman" w:cs="Times New Roman"/>
          <w:b/>
          <w:sz w:val="24"/>
          <w:szCs w:val="24"/>
          <w:u w:val="thick"/>
        </w:rPr>
        <w:t>γ΄ερωτήματος</w:t>
      </w:r>
      <w:proofErr w:type="spellEnd"/>
      <w:r w:rsidRPr="00D510CB">
        <w:rPr>
          <w:rFonts w:ascii="Times New Roman" w:eastAsia="Calibri" w:hAnsi="Times New Roman" w:cs="Times New Roman"/>
          <w:b/>
          <w:sz w:val="24"/>
          <w:szCs w:val="24"/>
          <w:u w:val="thick"/>
        </w:rPr>
        <w:t>:</w:t>
      </w:r>
    </w:p>
    <w:p w14:paraId="2112424B" w14:textId="27D604AE" w:rsidR="00DC2E39" w:rsidRPr="00D510CB" w:rsidRDefault="00B32B63" w:rsidP="00DC2E39">
      <w:pPr>
        <w:jc w:val="both"/>
        <w:rPr>
          <w:rFonts w:ascii="Times New Roman" w:eastAsia="Times New Roman" w:hAnsi="Times New Roman" w:cs="Times New Roman"/>
          <w:sz w:val="24"/>
          <w:szCs w:val="24"/>
          <w:lang w:eastAsia="el-GR"/>
        </w:rPr>
      </w:pPr>
      <w:r w:rsidRPr="00D510CB">
        <w:rPr>
          <w:rFonts w:ascii="Times New Roman" w:eastAsia="Times New Roman" w:hAnsi="Times New Roman" w:cs="Times New Roman"/>
          <w:sz w:val="24"/>
          <w:szCs w:val="24"/>
          <w:lang w:eastAsia="el-GR"/>
        </w:rPr>
        <w:t xml:space="preserve">Σύμφωνα με την 19/2013 ΕΦ ΑΘ, </w:t>
      </w:r>
      <w:r w:rsidR="00DC2E39" w:rsidRPr="00D510CB">
        <w:rPr>
          <w:rFonts w:ascii="Times New Roman" w:eastAsia="Times New Roman" w:hAnsi="Times New Roman" w:cs="Times New Roman"/>
          <w:sz w:val="24"/>
          <w:szCs w:val="24"/>
          <w:lang w:eastAsia="el-GR"/>
        </w:rPr>
        <w:t xml:space="preserve">Εάν ο ανάδοχος, αμέσως μετά την παροχή της εντολής με τον ανωτέρω διαγραφόμενο τρόπο από τον κύριο του έργου, προβεί χωρίς αντίρρηση του τελευταίου στην άμεση, λόγω του επείγοντος, εκτέλεση των νέων εργασιών, πριν από τη σύνταξη αντίστοιχων ΑΠΕ και ΠΚΤΜΝΕ, διατηρεί το δικαίωμα να αξιώσει την ιδιαίτερη εργολαβική αμοιβή του για τις εργασίες </w:t>
      </w:r>
      <w:r w:rsidR="00DC2E39" w:rsidRPr="00D510CB">
        <w:rPr>
          <w:rFonts w:ascii="Times New Roman" w:eastAsia="Calibri" w:hAnsi="Times New Roman" w:cs="Times New Roman"/>
          <w:b/>
          <w:sz w:val="24"/>
          <w:szCs w:val="24"/>
        </w:rPr>
        <w:t xml:space="preserve">αυτές </w:t>
      </w:r>
      <w:r w:rsidR="00DC2E39" w:rsidRPr="00D510CB">
        <w:rPr>
          <w:rFonts w:ascii="Times New Roman" w:eastAsia="Calibri" w:hAnsi="Times New Roman" w:cs="Times New Roman"/>
          <w:b/>
          <w:sz w:val="24"/>
          <w:szCs w:val="24"/>
          <w:u w:val="thick"/>
        </w:rPr>
        <w:t>με βάση τη νέα σύμβαση, που θεωρείται ότι έχει πλέον καταρτισθεί, ακόμη και αν στον εκ των υστέρων συνταχθέντα ΑΠΕ και ΠΚΤΜΝΕ υπέγραψε με επιφύλαξη</w:t>
      </w:r>
      <w:r w:rsidR="00DC2E39" w:rsidRPr="00D510CB">
        <w:rPr>
          <w:rFonts w:ascii="Times New Roman" w:eastAsia="Times New Roman" w:hAnsi="Times New Roman" w:cs="Times New Roman"/>
          <w:b/>
          <w:sz w:val="24"/>
          <w:szCs w:val="24"/>
          <w:u w:val="thick"/>
          <w:lang w:eastAsia="el-GR"/>
        </w:rPr>
        <w:t xml:space="preserve">, </w:t>
      </w:r>
      <w:r w:rsidR="00DC2E39" w:rsidRPr="00D510CB">
        <w:rPr>
          <w:rFonts w:ascii="Times New Roman" w:eastAsia="Times New Roman" w:hAnsi="Times New Roman" w:cs="Times New Roman"/>
          <w:b/>
          <w:sz w:val="24"/>
          <w:szCs w:val="24"/>
          <w:lang w:eastAsia="el-GR"/>
        </w:rPr>
        <w:t>καθόσον, στην περίπτωση αυτή, θεωρείται ότι υπάρχει βούληση και των δύο μερών για την κατάρτιση νέας συμπληρωματικής σύμβασης και για την εκτέλεση των νέων εργασιών καθώς και για το διακανονισμό του εργολαβικού ανταλλάγματος,</w:t>
      </w:r>
      <w:r w:rsidR="00DC2E39" w:rsidRPr="00D510CB">
        <w:rPr>
          <w:rFonts w:ascii="Times New Roman" w:eastAsia="Times New Roman" w:hAnsi="Times New Roman" w:cs="Times New Roman"/>
          <w:sz w:val="24"/>
          <w:szCs w:val="24"/>
          <w:lang w:eastAsia="el-GR"/>
        </w:rPr>
        <w:t xml:space="preserve"> σύμφωνα με τον διαγραφόμενο από το νόμο τρόπο. </w:t>
      </w:r>
    </w:p>
    <w:p w14:paraId="6D1B1899" w14:textId="687D116C" w:rsidR="00605658" w:rsidRPr="00D510CB" w:rsidRDefault="00DC2E39" w:rsidP="00DC2E39">
      <w:pPr>
        <w:jc w:val="both"/>
        <w:rPr>
          <w:rFonts w:ascii="Times New Roman" w:eastAsia="Times New Roman" w:hAnsi="Times New Roman" w:cs="Times New Roman"/>
          <w:sz w:val="24"/>
          <w:szCs w:val="24"/>
          <w:lang w:eastAsia="el-GR"/>
        </w:rPr>
      </w:pPr>
      <w:r w:rsidRPr="00D510CB">
        <w:rPr>
          <w:rFonts w:ascii="Times New Roman" w:eastAsia="Calibri" w:hAnsi="Times New Roman" w:cs="Times New Roman"/>
          <w:b/>
          <w:sz w:val="24"/>
          <w:szCs w:val="24"/>
          <w:u w:val="thick"/>
        </w:rPr>
        <w:t>Η παράλειψη του κυρίου του έργου να συντάξει έγκαιρα νέο ΑΠΕ και ΠΚΤΜΝΕ δεν στερεί τις νέες εργασίες που εκτελέστηκαν συμβατικού θεμελίου</w:t>
      </w:r>
      <w:r w:rsidRPr="00D510CB">
        <w:rPr>
          <w:rFonts w:ascii="Times New Roman" w:eastAsia="Times New Roman" w:hAnsi="Times New Roman" w:cs="Times New Roman"/>
          <w:sz w:val="24"/>
          <w:szCs w:val="24"/>
          <w:lang w:eastAsia="el-GR"/>
        </w:rPr>
        <w:t xml:space="preserve">, αφού και εντολή εκ μέρους του κυρίου του έργου δόθηκε και αποδοχή της εντολής αυτής εκ μέρους του αναδόχου έγινε με την εκτέλεση των εργασιών αυτών, (βλ. ΠΕΑ 1239/1912, ΠΕΑ 4975/2011, ΠΕΑ 4095/08,  ΠΕΑ 1751/06,  ΠΕΑ 1291/05 </w:t>
      </w:r>
      <w:proofErr w:type="spellStart"/>
      <w:r w:rsidRPr="00D510CB">
        <w:rPr>
          <w:rFonts w:ascii="Times New Roman" w:eastAsia="Times New Roman" w:hAnsi="Times New Roman" w:cs="Times New Roman"/>
          <w:sz w:val="24"/>
          <w:szCs w:val="24"/>
          <w:lang w:eastAsia="el-GR"/>
        </w:rPr>
        <w:t>ό.π</w:t>
      </w:r>
      <w:proofErr w:type="spellEnd"/>
      <w:r w:rsidRPr="00D510CB">
        <w:rPr>
          <w:rFonts w:ascii="Times New Roman" w:eastAsia="Times New Roman" w:hAnsi="Times New Roman" w:cs="Times New Roman"/>
          <w:sz w:val="24"/>
          <w:szCs w:val="24"/>
          <w:lang w:eastAsia="el-GR"/>
        </w:rPr>
        <w:t xml:space="preserve">.). - Εάν, όμως, οι νέες εργασίες εκτελέσθηκαν από τον ανάδοχο ως αναγκαίες για την αρτιότερη </w:t>
      </w:r>
      <w:r w:rsidRPr="00D510CB">
        <w:rPr>
          <w:rFonts w:ascii="Times New Roman" w:eastAsia="Times New Roman" w:hAnsi="Times New Roman" w:cs="Times New Roman"/>
          <w:sz w:val="24"/>
          <w:szCs w:val="24"/>
          <w:lang w:eastAsia="el-GR"/>
        </w:rPr>
        <w:lastRenderedPageBreak/>
        <w:t>ή λειτουργικότερη κατασκευή του έργου, χωρίς εντολή του κυρίου του έργου, διακρίνονται δύο περιπτώσεις: α`) Εάν οι υπόψη εργασίες εγκρίθηκαν εκ των υστέρων από τα αρμόδια όργανα του κυρίου του έργου ή εάν κρίθηκαν ως πράγματι συμπληρωματικές κατά νόμο από το αρμόδιο εφετείο κατόπιν προσφυγής του αναδόχου, τότε μπορούν να νομιμοποιηθούν με τη σύναψη νέας σύμβασης και τη σύνταξη νέου ΑΠΕ και ΠΚΤΝΕ, οπότε το αντίστοιχο εργολαβικό αντάλλαγμα οφείλεται με βάση τη νέα σύμβαση που πρόκειται να συναφθεί, (</w:t>
      </w:r>
      <w:proofErr w:type="spellStart"/>
      <w:r w:rsidRPr="00D510CB">
        <w:rPr>
          <w:rFonts w:ascii="Times New Roman" w:eastAsia="Times New Roman" w:hAnsi="Times New Roman" w:cs="Times New Roman"/>
          <w:sz w:val="24"/>
          <w:szCs w:val="24"/>
          <w:lang w:eastAsia="el-GR"/>
        </w:rPr>
        <w:t>ΣτΕ</w:t>
      </w:r>
      <w:proofErr w:type="spellEnd"/>
      <w:r w:rsidRPr="00D510CB">
        <w:rPr>
          <w:rFonts w:ascii="Times New Roman" w:eastAsia="Times New Roman" w:hAnsi="Times New Roman" w:cs="Times New Roman"/>
          <w:sz w:val="24"/>
          <w:szCs w:val="24"/>
          <w:lang w:eastAsia="el-GR"/>
        </w:rPr>
        <w:t xml:space="preserve"> 1214/07, 610/06, 595/05 ΝΟΜΟΣ). β`) Εάν δεν έγινε εκ των υστέρων νομιμοποίηση των ως άνω εργασιών, η αξίωση του εργολάβου για την αξία τους μπορεί να θεμελιωθεί μόνο στις διατάξεις των άρθρων 200 και 288 του ΑΚ για την καλή πίστη και τα συναλλακτικά ήθη. Με βάση τις τελευταίες διατάξεις θα κριθεί αν ο ανάδοχος δικαιούται και σε </w:t>
      </w:r>
      <w:proofErr w:type="spellStart"/>
      <w:r w:rsidRPr="00D510CB">
        <w:rPr>
          <w:rFonts w:ascii="Times New Roman" w:eastAsia="Times New Roman" w:hAnsi="Times New Roman" w:cs="Times New Roman"/>
          <w:sz w:val="24"/>
          <w:szCs w:val="24"/>
          <w:lang w:eastAsia="el-GR"/>
        </w:rPr>
        <w:t>ποία</w:t>
      </w:r>
      <w:proofErr w:type="spellEnd"/>
      <w:r w:rsidRPr="00D510CB">
        <w:rPr>
          <w:rFonts w:ascii="Times New Roman" w:eastAsia="Times New Roman" w:hAnsi="Times New Roman" w:cs="Times New Roman"/>
          <w:sz w:val="24"/>
          <w:szCs w:val="24"/>
          <w:lang w:eastAsia="el-GR"/>
        </w:rPr>
        <w:t xml:space="preserve"> έκταση εργολαβική αμοιβή, η οποία δεν συμπίπτει με εκείνη που καθορίζεται από τη σύμβαση και το νόμο, γενομένου δεκτού ότι υφίσταται συμβατική ενοχή αλλά δεν έχει προσδιορισθεί η αντιπαροχή του εργοδότη, (βλ. ΑΠ 585/83 ΕλΔ.24.1205, ΑΠ 471/75 </w:t>
      </w:r>
      <w:proofErr w:type="spellStart"/>
      <w:r w:rsidRPr="00D510CB">
        <w:rPr>
          <w:rFonts w:ascii="Times New Roman" w:eastAsia="Times New Roman" w:hAnsi="Times New Roman" w:cs="Times New Roman"/>
          <w:sz w:val="24"/>
          <w:szCs w:val="24"/>
          <w:lang w:eastAsia="el-GR"/>
        </w:rPr>
        <w:t>ΝοΒ</w:t>
      </w:r>
      <w:proofErr w:type="spellEnd"/>
      <w:r w:rsidRPr="00D510CB">
        <w:rPr>
          <w:rFonts w:ascii="Times New Roman" w:eastAsia="Times New Roman" w:hAnsi="Times New Roman" w:cs="Times New Roman"/>
          <w:sz w:val="24"/>
          <w:szCs w:val="24"/>
          <w:lang w:eastAsia="el-GR"/>
        </w:rPr>
        <w:t xml:space="preserve"> 23.1236, ΠΕΑ 4095/08 </w:t>
      </w:r>
      <w:proofErr w:type="spellStart"/>
      <w:r w:rsidRPr="00D510CB">
        <w:rPr>
          <w:rFonts w:ascii="Times New Roman" w:eastAsia="Times New Roman" w:hAnsi="Times New Roman" w:cs="Times New Roman"/>
          <w:sz w:val="24"/>
          <w:szCs w:val="24"/>
          <w:lang w:eastAsia="el-GR"/>
        </w:rPr>
        <w:t>ό.π</w:t>
      </w:r>
      <w:proofErr w:type="spellEnd"/>
      <w:r w:rsidRPr="00D510CB">
        <w:rPr>
          <w:rFonts w:ascii="Times New Roman" w:eastAsia="Times New Roman" w:hAnsi="Times New Roman" w:cs="Times New Roman"/>
          <w:sz w:val="24"/>
          <w:szCs w:val="24"/>
          <w:lang w:eastAsia="el-GR"/>
        </w:rPr>
        <w:t xml:space="preserve">., ΠΕΑ 1751/06 </w:t>
      </w:r>
      <w:proofErr w:type="spellStart"/>
      <w:r w:rsidRPr="00D510CB">
        <w:rPr>
          <w:rFonts w:ascii="Times New Roman" w:eastAsia="Times New Roman" w:hAnsi="Times New Roman" w:cs="Times New Roman"/>
          <w:sz w:val="24"/>
          <w:szCs w:val="24"/>
          <w:lang w:eastAsia="el-GR"/>
        </w:rPr>
        <w:t>ό.π</w:t>
      </w:r>
      <w:proofErr w:type="spellEnd"/>
      <w:r w:rsidRPr="00D510CB">
        <w:rPr>
          <w:rFonts w:ascii="Times New Roman" w:eastAsia="Times New Roman" w:hAnsi="Times New Roman" w:cs="Times New Roman"/>
          <w:sz w:val="24"/>
          <w:szCs w:val="24"/>
          <w:lang w:eastAsia="el-GR"/>
        </w:rPr>
        <w:t xml:space="preserve">., ΠΕΑ 1291/05 </w:t>
      </w:r>
      <w:proofErr w:type="spellStart"/>
      <w:r w:rsidRPr="00D510CB">
        <w:rPr>
          <w:rFonts w:ascii="Times New Roman" w:eastAsia="Times New Roman" w:hAnsi="Times New Roman" w:cs="Times New Roman"/>
          <w:sz w:val="24"/>
          <w:szCs w:val="24"/>
          <w:lang w:eastAsia="el-GR"/>
        </w:rPr>
        <w:t>ό.π</w:t>
      </w:r>
      <w:proofErr w:type="spellEnd"/>
      <w:r w:rsidRPr="00D510CB">
        <w:rPr>
          <w:rFonts w:ascii="Times New Roman" w:eastAsia="Times New Roman" w:hAnsi="Times New Roman" w:cs="Times New Roman"/>
          <w:sz w:val="24"/>
          <w:szCs w:val="24"/>
          <w:lang w:eastAsia="el-GR"/>
        </w:rPr>
        <w:t xml:space="preserve">., </w:t>
      </w:r>
      <w:proofErr w:type="spellStart"/>
      <w:r w:rsidRPr="00D510CB">
        <w:rPr>
          <w:rFonts w:ascii="Times New Roman" w:eastAsia="Times New Roman" w:hAnsi="Times New Roman" w:cs="Times New Roman"/>
          <w:sz w:val="24"/>
          <w:szCs w:val="24"/>
          <w:lang w:eastAsia="el-GR"/>
        </w:rPr>
        <w:t>ΠΕΘεσσ</w:t>
      </w:r>
      <w:proofErr w:type="spellEnd"/>
      <w:r w:rsidRPr="00D510CB">
        <w:rPr>
          <w:rFonts w:ascii="Times New Roman" w:eastAsia="Times New Roman" w:hAnsi="Times New Roman" w:cs="Times New Roman"/>
          <w:sz w:val="24"/>
          <w:szCs w:val="24"/>
          <w:lang w:eastAsia="el-GR"/>
        </w:rPr>
        <w:t>/</w:t>
      </w:r>
      <w:proofErr w:type="spellStart"/>
      <w:r w:rsidRPr="00D510CB">
        <w:rPr>
          <w:rFonts w:ascii="Times New Roman" w:eastAsia="Times New Roman" w:hAnsi="Times New Roman" w:cs="Times New Roman"/>
          <w:sz w:val="24"/>
          <w:szCs w:val="24"/>
          <w:lang w:eastAsia="el-GR"/>
        </w:rPr>
        <w:t>κης</w:t>
      </w:r>
      <w:proofErr w:type="spellEnd"/>
      <w:r w:rsidRPr="00D510CB">
        <w:rPr>
          <w:rFonts w:ascii="Times New Roman" w:eastAsia="Times New Roman" w:hAnsi="Times New Roman" w:cs="Times New Roman"/>
          <w:sz w:val="24"/>
          <w:szCs w:val="24"/>
          <w:lang w:eastAsia="el-GR"/>
        </w:rPr>
        <w:t xml:space="preserve"> 2242/2000 </w:t>
      </w:r>
      <w:proofErr w:type="spellStart"/>
      <w:r w:rsidRPr="00D510CB">
        <w:rPr>
          <w:rFonts w:ascii="Times New Roman" w:eastAsia="Times New Roman" w:hAnsi="Times New Roman" w:cs="Times New Roman"/>
          <w:sz w:val="24"/>
          <w:szCs w:val="24"/>
          <w:lang w:eastAsia="el-GR"/>
        </w:rPr>
        <w:t>ό.π</w:t>
      </w:r>
      <w:proofErr w:type="spellEnd"/>
      <w:r w:rsidRPr="00D510CB">
        <w:rPr>
          <w:rFonts w:ascii="Times New Roman" w:eastAsia="Times New Roman" w:hAnsi="Times New Roman" w:cs="Times New Roman"/>
          <w:sz w:val="24"/>
          <w:szCs w:val="24"/>
          <w:lang w:eastAsia="el-GR"/>
        </w:rPr>
        <w:t>.).</w:t>
      </w:r>
    </w:p>
    <w:sectPr w:rsidR="00605658" w:rsidRPr="00D510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11A7"/>
    <w:multiLevelType w:val="hybridMultilevel"/>
    <w:tmpl w:val="8B920250"/>
    <w:lvl w:ilvl="0" w:tplc="91F01464">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71"/>
    <w:rsid w:val="00061024"/>
    <w:rsid w:val="00346171"/>
    <w:rsid w:val="00605658"/>
    <w:rsid w:val="009B0ABF"/>
    <w:rsid w:val="00A23143"/>
    <w:rsid w:val="00B32B63"/>
    <w:rsid w:val="00CC34DA"/>
    <w:rsid w:val="00D510CB"/>
    <w:rsid w:val="00DC2E39"/>
    <w:rsid w:val="00E52CE3"/>
    <w:rsid w:val="00E730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C9D6"/>
  <w15:chartTrackingRefBased/>
  <w15:docId w15:val="{182850B3-E6F2-4D4F-BC72-83024464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861</Words>
  <Characters>4653</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4</cp:revision>
  <dcterms:created xsi:type="dcterms:W3CDTF">2023-08-08T12:57:00Z</dcterms:created>
  <dcterms:modified xsi:type="dcterms:W3CDTF">2025-03-21T17:22:00Z</dcterms:modified>
</cp:coreProperties>
</file>