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00AE" w14:textId="77777777" w:rsidR="007D419B" w:rsidRPr="00AA773A" w:rsidRDefault="007D419B" w:rsidP="007D419B">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sidRPr="00AA773A">
        <w:rPr>
          <w:rFonts w:ascii="Times New Roman" w:eastAsia="Times New Roman" w:hAnsi="Times New Roman" w:cs="Times New Roman"/>
          <w:b/>
          <w:noProof w:val="0"/>
          <w:color w:val="333333"/>
          <w:sz w:val="24"/>
          <w:szCs w:val="24"/>
          <w:lang w:eastAsia="el-GR"/>
        </w:rPr>
        <w:t>ΑΡΜΟΔΙΟ ΣΥΛΛΟΓΙΚΟ ΟΡΓΑΝΟ ΓΙΑ ΤΗ ΧΟΡΗΓΗΣΗ ΠΑΡΑΤΑΣΗΣ ΣΥΜΒΑΣΗΣ ΕΡΓΟΥ"</w:t>
      </w:r>
    </w:p>
    <w:p w14:paraId="73A2003B" w14:textId="77777777" w:rsidR="007D419B" w:rsidRPr="00AA773A" w:rsidRDefault="007D419B" w:rsidP="007D419B">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AA773A">
        <w:rPr>
          <w:rFonts w:ascii="Times New Roman" w:eastAsia="Times New Roman" w:hAnsi="Times New Roman" w:cs="Times New Roman"/>
          <w:noProof w:val="0"/>
          <w:vanish/>
          <w:sz w:val="24"/>
          <w:szCs w:val="24"/>
          <w:lang w:eastAsia="el-GR"/>
        </w:rPr>
        <w:t>Αρχή φόρμας</w:t>
      </w:r>
    </w:p>
    <w:p w14:paraId="28EFBC4A" w14:textId="77777777" w:rsidR="007D419B" w:rsidRPr="00AA773A" w:rsidRDefault="007D419B" w:rsidP="007D419B">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AA773A">
        <w:rPr>
          <w:rFonts w:ascii="Times New Roman" w:eastAsia="Times New Roman" w:hAnsi="Times New Roman" w:cs="Times New Roman"/>
          <w:noProof w:val="0"/>
          <w:color w:val="333333"/>
          <w:sz w:val="24"/>
          <w:szCs w:val="24"/>
          <w:lang w:eastAsia="el-GR"/>
        </w:rPr>
        <w:t>Ημ</w:t>
      </w:r>
      <w:proofErr w:type="spellEnd"/>
      <w:r w:rsidRPr="00AA773A">
        <w:rPr>
          <w:rFonts w:ascii="Times New Roman" w:eastAsia="Times New Roman" w:hAnsi="Times New Roman" w:cs="Times New Roman"/>
          <w:noProof w:val="0"/>
          <w:color w:val="333333"/>
          <w:sz w:val="24"/>
          <w:szCs w:val="24"/>
          <w:lang w:eastAsia="el-GR"/>
        </w:rPr>
        <w:t>/</w:t>
      </w:r>
      <w:proofErr w:type="spellStart"/>
      <w:r w:rsidRPr="00AA773A">
        <w:rPr>
          <w:rFonts w:ascii="Times New Roman" w:eastAsia="Times New Roman" w:hAnsi="Times New Roman" w:cs="Times New Roman"/>
          <w:noProof w:val="0"/>
          <w:color w:val="333333"/>
          <w:sz w:val="24"/>
          <w:szCs w:val="24"/>
          <w:lang w:eastAsia="el-GR"/>
        </w:rPr>
        <w:t>νία</w:t>
      </w:r>
      <w:proofErr w:type="spellEnd"/>
      <w:r w:rsidRPr="00AA773A">
        <w:rPr>
          <w:rFonts w:ascii="Times New Roman" w:eastAsia="Times New Roman" w:hAnsi="Times New Roman" w:cs="Times New Roman"/>
          <w:noProof w:val="0"/>
          <w:color w:val="333333"/>
          <w:sz w:val="24"/>
          <w:szCs w:val="24"/>
          <w:lang w:eastAsia="el-GR"/>
        </w:rPr>
        <w:t xml:space="preserve"> υποβολής </w:t>
      </w:r>
      <w:r w:rsidRPr="00AA773A">
        <w:rPr>
          <w:rFonts w:ascii="Times New Roman" w:eastAsia="Times New Roman" w:hAnsi="Times New Roman" w:cs="Times New Roman"/>
          <w:b/>
          <w:bCs/>
          <w:i/>
          <w:iCs/>
          <w:noProof w:val="0"/>
          <w:color w:val="7030A0"/>
          <w:sz w:val="24"/>
          <w:szCs w:val="24"/>
          <w:lang w:eastAsia="el-GR"/>
        </w:rPr>
        <w:t>25/02/2022</w:t>
      </w:r>
    </w:p>
    <w:p w14:paraId="16781E28" w14:textId="5B24D51E" w:rsidR="007D419B" w:rsidRPr="00AA773A" w:rsidRDefault="007D419B" w:rsidP="00AA773A">
      <w:pPr>
        <w:spacing w:after="0"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noProof w:val="0"/>
          <w:color w:val="333333"/>
          <w:sz w:val="24"/>
          <w:szCs w:val="24"/>
          <w:lang w:eastAsia="el-GR"/>
        </w:rPr>
        <w:t xml:space="preserve">Ερώτηση </w:t>
      </w:r>
    </w:p>
    <w:p w14:paraId="19299F94" w14:textId="074670A4" w:rsidR="007D419B" w:rsidRPr="00AA773A" w:rsidRDefault="00AA773A" w:rsidP="00AA773A">
      <w:pPr>
        <w:spacing w:line="240" w:lineRule="auto"/>
        <w:jc w:val="both"/>
        <w:rPr>
          <w:rFonts w:ascii="Times New Roman" w:eastAsia="Times New Roman" w:hAnsi="Times New Roman" w:cs="Times New Roman"/>
          <w:noProof w:val="0"/>
          <w:color w:val="333333"/>
          <w:sz w:val="24"/>
          <w:szCs w:val="24"/>
          <w:lang w:eastAsia="el-GR"/>
        </w:rPr>
      </w:pPr>
      <w:r>
        <w:rPr>
          <w:rFonts w:ascii="Times New Roman" w:eastAsia="Times New Roman" w:hAnsi="Times New Roman" w:cs="Times New Roman"/>
          <w:noProof w:val="0"/>
          <w:color w:val="333333"/>
          <w:sz w:val="24"/>
          <w:szCs w:val="24"/>
          <w:lang w:eastAsia="el-GR"/>
        </w:rPr>
        <w:t>Παρακαλώ ενημερώστε μας</w:t>
      </w:r>
      <w:r w:rsidR="007D419B" w:rsidRPr="00AA773A">
        <w:rPr>
          <w:rFonts w:ascii="Times New Roman" w:eastAsia="Times New Roman" w:hAnsi="Times New Roman" w:cs="Times New Roman"/>
          <w:noProof w:val="0"/>
          <w:color w:val="333333"/>
          <w:sz w:val="24"/>
          <w:szCs w:val="24"/>
          <w:lang w:eastAsia="el-GR"/>
        </w:rPr>
        <w:t xml:space="preserve">, </w:t>
      </w:r>
      <w:r>
        <w:rPr>
          <w:rFonts w:ascii="Times New Roman" w:eastAsia="Times New Roman" w:hAnsi="Times New Roman" w:cs="Times New Roman"/>
          <w:noProof w:val="0"/>
          <w:color w:val="333333"/>
          <w:sz w:val="24"/>
          <w:szCs w:val="24"/>
          <w:lang w:eastAsia="el-GR"/>
        </w:rPr>
        <w:t xml:space="preserve">ποιο είναι το αρμόδιο συλλογικό όργανο για την </w:t>
      </w:r>
      <w:r w:rsidRPr="00AA773A">
        <w:rPr>
          <w:rFonts w:ascii="Times New Roman" w:eastAsia="Times New Roman" w:hAnsi="Times New Roman" w:cs="Times New Roman"/>
          <w:noProof w:val="0"/>
          <w:color w:val="333333"/>
          <w:sz w:val="24"/>
          <w:szCs w:val="24"/>
          <w:lang w:eastAsia="el-GR"/>
        </w:rPr>
        <w:t>έγκριση των παρατάσεων έργων</w:t>
      </w:r>
      <w:r>
        <w:rPr>
          <w:rFonts w:ascii="Times New Roman" w:eastAsia="Times New Roman" w:hAnsi="Times New Roman" w:cs="Times New Roman"/>
          <w:noProof w:val="0"/>
          <w:color w:val="333333"/>
          <w:sz w:val="24"/>
          <w:szCs w:val="24"/>
          <w:lang w:eastAsia="el-GR"/>
        </w:rPr>
        <w:t>.</w:t>
      </w:r>
      <w:r w:rsidR="007D419B" w:rsidRPr="00AA773A">
        <w:rPr>
          <w:rFonts w:ascii="Times New Roman" w:eastAsia="Times New Roman" w:hAnsi="Times New Roman" w:cs="Times New Roman"/>
          <w:noProof w:val="0"/>
          <w:color w:val="333333"/>
          <w:sz w:val="24"/>
          <w:szCs w:val="24"/>
          <w:lang w:eastAsia="el-GR"/>
        </w:rPr>
        <w:t xml:space="preserve"> Συγκεκριμένα, έως σήμερα , ο Δήμος μας διαβίβαζε τα αιτήματα για έγκριση των παρατάσεων έργων στο Δημοτικό Συμβούλιο. Διαπιστώσαμε ότι άλλοι δήμοι διαβιβάζουν τέτοιου είδους εισηγήσεις στην οικονομική επιτροπή βάσει των νέων αρμοδιοτήτων της Οικονομικής Επιτροπής. Η πρόεδρος του ΔΣ διαφωνεί διότι θεωρεί ότι η παράταση εκτέλεσης εργασιών δεν είναι τροποποίηση φυσικού ή οικονομικού αντικειμένου. Στις διακηρύξεις μας μνημονεύεται ως προϊσταμένη αρχή η Οικονομική Επιτροπή , η οποία προβλέπεται να αποφασίζει για τις παρατάσεις σύμφωνα με το άρθρο 147 του ν.4412. Αρκεί αυτό για να αποστέλλονται οι εισηγήσεις μας στην Οικονομική επιτροπή του Δήμου αντί για το Δημοτικό συμβούλιο? Επίσης επειδή με τις νέες τροποποιήσεις του Ν. 4412/2016 προβλέπονται πλέον οι αναθεωρήσεις , θεωρούμε ότι οι παρατάσεις των έργων αποτελούν τροποποίηση του οικονομικού αντικειμένου . με εκτίμηση Δάφνη </w:t>
      </w:r>
      <w:proofErr w:type="spellStart"/>
      <w:r w:rsidR="007D419B" w:rsidRPr="00AA773A">
        <w:rPr>
          <w:rFonts w:ascii="Times New Roman" w:eastAsia="Times New Roman" w:hAnsi="Times New Roman" w:cs="Times New Roman"/>
          <w:noProof w:val="0"/>
          <w:color w:val="333333"/>
          <w:sz w:val="24"/>
          <w:szCs w:val="24"/>
          <w:lang w:eastAsia="el-GR"/>
        </w:rPr>
        <w:t>Παπανέστη</w:t>
      </w:r>
      <w:proofErr w:type="spellEnd"/>
    </w:p>
    <w:p w14:paraId="6CDBA956" w14:textId="77777777" w:rsidR="007D419B" w:rsidRPr="00AA773A" w:rsidRDefault="007D419B" w:rsidP="007D419B">
      <w:pPr>
        <w:spacing w:before="100" w:beforeAutospacing="1" w:after="100" w:afterAutospacing="1" w:line="240" w:lineRule="auto"/>
        <w:jc w:val="both"/>
        <w:rPr>
          <w:rFonts w:ascii="Times New Roman" w:eastAsia="Times New Roman" w:hAnsi="Times New Roman" w:cs="Times New Roman"/>
          <w:b/>
          <w:bCs/>
          <w:noProof w:val="0"/>
          <w:color w:val="333333"/>
          <w:sz w:val="24"/>
          <w:szCs w:val="24"/>
          <w:lang w:eastAsia="el-GR"/>
        </w:rPr>
      </w:pPr>
      <w:r w:rsidRPr="00AA773A">
        <w:rPr>
          <w:rFonts w:ascii="Times New Roman" w:eastAsia="Times New Roman" w:hAnsi="Times New Roman" w:cs="Times New Roman"/>
          <w:b/>
          <w:bCs/>
          <w:noProof w:val="0"/>
          <w:color w:val="333333"/>
          <w:sz w:val="24"/>
          <w:szCs w:val="24"/>
          <w:lang w:eastAsia="el-GR"/>
        </w:rPr>
        <w:t>Απάντηση</w:t>
      </w:r>
    </w:p>
    <w:p w14:paraId="41FC2767" w14:textId="77777777" w:rsidR="007D419B" w:rsidRPr="00AA773A" w:rsidRDefault="007D419B" w:rsidP="007D419B">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noProof w:val="0"/>
          <w:color w:val="333333"/>
          <w:sz w:val="24"/>
          <w:szCs w:val="24"/>
          <w:lang w:eastAsia="el-GR"/>
        </w:rPr>
        <w:t>Η παράταση των προθεσμιών εγκρίνεται με απόφαση της Προϊσταμένης Αρχής ύστερα από αίτηση του αναδόχου που υποβάλλεται στη διευθύνουσα υπηρεσία ή και χωρίς αυτήν, αν δεν έχει λήξει η οριακή προθεσμία του έργου</w:t>
      </w:r>
      <w:r w:rsidRPr="00AA773A">
        <w:rPr>
          <w:rFonts w:ascii="Times New Roman" w:eastAsia="Times New Roman" w:hAnsi="Times New Roman" w:cs="Times New Roman"/>
          <w:i/>
          <w:iCs/>
          <w:noProof w:val="0"/>
          <w:color w:val="333333"/>
          <w:sz w:val="24"/>
          <w:szCs w:val="24"/>
          <w:lang w:eastAsia="el-GR"/>
        </w:rPr>
        <w:t xml:space="preserve">….(παρ. 5. </w:t>
      </w:r>
      <w:proofErr w:type="spellStart"/>
      <w:r w:rsidRPr="00AA773A">
        <w:rPr>
          <w:rFonts w:ascii="Times New Roman" w:eastAsia="Times New Roman" w:hAnsi="Times New Roman" w:cs="Times New Roman"/>
          <w:i/>
          <w:iCs/>
          <w:noProof w:val="0"/>
          <w:color w:val="333333"/>
          <w:sz w:val="24"/>
          <w:szCs w:val="24"/>
          <w:lang w:eastAsia="el-GR"/>
        </w:rPr>
        <w:t>Άρ</w:t>
      </w:r>
      <w:proofErr w:type="spellEnd"/>
      <w:r w:rsidRPr="00AA773A">
        <w:rPr>
          <w:rFonts w:ascii="Times New Roman" w:eastAsia="Times New Roman" w:hAnsi="Times New Roman" w:cs="Times New Roman"/>
          <w:i/>
          <w:iCs/>
          <w:noProof w:val="0"/>
          <w:color w:val="333333"/>
          <w:sz w:val="24"/>
          <w:szCs w:val="24"/>
          <w:lang w:eastAsia="el-GR"/>
        </w:rPr>
        <w:t>. 147 Ν. 4412/2016 «Προθεσμίες»).</w:t>
      </w:r>
    </w:p>
    <w:p w14:paraId="01806846" w14:textId="77777777" w:rsidR="007D419B" w:rsidRPr="00AA773A" w:rsidRDefault="007D419B" w:rsidP="007D419B">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noProof w:val="0"/>
          <w:color w:val="333333"/>
          <w:sz w:val="24"/>
          <w:szCs w:val="24"/>
          <w:lang w:eastAsia="el-GR"/>
        </w:rPr>
        <w:t>“Ως «Προϊσταμένη Αρχή» νοείται η αρχή ή η υπηρεσία ή το όργανο του φορέα κατασκευής του έργου που εποπτεύει την κατασκευή του ασκώντας για λογαριασμό του αποφασιστικές αρμοδιότητες, ιδίως σε θέματα τροποποίησης των όρων της σύμβασης”. </w:t>
      </w:r>
      <w:r w:rsidRPr="00AA773A">
        <w:rPr>
          <w:rFonts w:ascii="Times New Roman" w:eastAsia="Times New Roman" w:hAnsi="Times New Roman" w:cs="Times New Roman"/>
          <w:i/>
          <w:iCs/>
          <w:noProof w:val="0"/>
          <w:color w:val="333333"/>
          <w:sz w:val="24"/>
          <w:szCs w:val="24"/>
          <w:lang w:eastAsia="el-GR"/>
        </w:rPr>
        <w:t>(</w:t>
      </w:r>
      <w:proofErr w:type="spellStart"/>
      <w:r w:rsidRPr="00AA773A">
        <w:rPr>
          <w:rFonts w:ascii="Times New Roman" w:eastAsia="Times New Roman" w:hAnsi="Times New Roman" w:cs="Times New Roman"/>
          <w:i/>
          <w:iCs/>
          <w:noProof w:val="0"/>
          <w:color w:val="333333"/>
          <w:sz w:val="24"/>
          <w:szCs w:val="24"/>
          <w:lang w:eastAsia="el-GR"/>
        </w:rPr>
        <w:t>Άρ</w:t>
      </w:r>
      <w:proofErr w:type="spellEnd"/>
      <w:r w:rsidRPr="00AA773A">
        <w:rPr>
          <w:rFonts w:ascii="Times New Roman" w:eastAsia="Times New Roman" w:hAnsi="Times New Roman" w:cs="Times New Roman"/>
          <w:i/>
          <w:iCs/>
          <w:noProof w:val="0"/>
          <w:color w:val="333333"/>
          <w:sz w:val="24"/>
          <w:szCs w:val="24"/>
          <w:lang w:eastAsia="el-GR"/>
        </w:rPr>
        <w:t>. 2 Ν. 4412/2016 παρ. 3 περ. (3)</w:t>
      </w:r>
    </w:p>
    <w:p w14:paraId="362CEE57" w14:textId="77777777" w:rsidR="007D419B" w:rsidRPr="00AA773A" w:rsidRDefault="007D419B" w:rsidP="007D419B">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b/>
          <w:bCs/>
          <w:noProof w:val="0"/>
          <w:color w:val="333333"/>
          <w:sz w:val="24"/>
          <w:szCs w:val="24"/>
          <w:lang w:eastAsia="el-GR"/>
        </w:rPr>
        <w:t>Συνεπώς, η παράταση των τμηματικών προθεσμιών εγκρίνεται με απόφαση της Προϊσταμένης Αρχής (ως ειδικής μορφής τροποποίησης της σύμβασης) </w:t>
      </w:r>
      <w:r w:rsidRPr="00AA773A">
        <w:rPr>
          <w:rFonts w:ascii="Times New Roman" w:eastAsia="Times New Roman" w:hAnsi="Times New Roman" w:cs="Times New Roman"/>
          <w:noProof w:val="0"/>
          <w:color w:val="333333"/>
          <w:sz w:val="24"/>
          <w:szCs w:val="24"/>
          <w:lang w:eastAsia="el-GR"/>
        </w:rPr>
        <w:t>(βλ. σχετικά και (</w:t>
      </w:r>
      <w:r w:rsidRPr="00AA773A">
        <w:rPr>
          <w:rFonts w:ascii="Times New Roman" w:eastAsia="Times New Roman" w:hAnsi="Times New Roman" w:cs="Times New Roman"/>
          <w:i/>
          <w:iCs/>
          <w:noProof w:val="0"/>
          <w:color w:val="333333"/>
          <w:sz w:val="24"/>
          <w:szCs w:val="24"/>
          <w:lang w:eastAsia="el-GR"/>
        </w:rPr>
        <w:t>Α΄) «Εκτέλεση – Επίβλεψη Δημοσίων Έργων (Πρότυπος Οδηγός με τον Ν. 4412/2016»</w:t>
      </w:r>
      <w:r w:rsidRPr="00AA773A">
        <w:rPr>
          <w:rFonts w:ascii="Times New Roman" w:eastAsia="Times New Roman" w:hAnsi="Times New Roman" w:cs="Times New Roman"/>
          <w:noProof w:val="0"/>
          <w:color w:val="333333"/>
          <w:sz w:val="24"/>
          <w:szCs w:val="24"/>
          <w:lang w:eastAsia="el-GR"/>
        </w:rPr>
        <w:br/>
      </w:r>
      <w:r w:rsidRPr="00AA773A">
        <w:rPr>
          <w:rFonts w:ascii="Times New Roman" w:eastAsia="Times New Roman" w:hAnsi="Times New Roman" w:cs="Times New Roman"/>
          <w:i/>
          <w:iCs/>
          <w:noProof w:val="0"/>
          <w:color w:val="333333"/>
          <w:sz w:val="24"/>
          <w:szCs w:val="24"/>
          <w:lang w:eastAsia="el-GR"/>
        </w:rPr>
        <w:t> (Β’) «Η Σύμβαση Εκτέλεσης Δημοσίου Έργου» – (Ν. 3669/2008, 4070/2012 και 4412/2016)» </w:t>
      </w:r>
      <w:proofErr w:type="spellStart"/>
      <w:r w:rsidRPr="00AA773A">
        <w:rPr>
          <w:rFonts w:ascii="Times New Roman" w:eastAsia="Times New Roman" w:hAnsi="Times New Roman" w:cs="Times New Roman"/>
          <w:noProof w:val="0"/>
          <w:color w:val="333333"/>
          <w:sz w:val="24"/>
          <w:szCs w:val="24"/>
          <w:lang w:eastAsia="el-GR"/>
        </w:rPr>
        <w:t>Μητκίδη</w:t>
      </w:r>
      <w:proofErr w:type="spellEnd"/>
      <w:r w:rsidRPr="00AA773A">
        <w:rPr>
          <w:rFonts w:ascii="Times New Roman" w:eastAsia="Times New Roman" w:hAnsi="Times New Roman" w:cs="Times New Roman"/>
          <w:noProof w:val="0"/>
          <w:color w:val="333333"/>
          <w:sz w:val="24"/>
          <w:szCs w:val="24"/>
          <w:lang w:eastAsia="el-GR"/>
        </w:rPr>
        <w:t xml:space="preserve"> – (ΝΣΚ)</w:t>
      </w:r>
      <w:r w:rsidRPr="00AA773A">
        <w:rPr>
          <w:rFonts w:ascii="Times New Roman" w:eastAsia="Times New Roman" w:hAnsi="Times New Roman" w:cs="Times New Roman"/>
          <w:i/>
          <w:iCs/>
          <w:noProof w:val="0"/>
          <w:color w:val="333333"/>
          <w:sz w:val="24"/>
          <w:szCs w:val="24"/>
          <w:lang w:eastAsia="el-GR"/>
        </w:rPr>
        <w:t xml:space="preserve">– </w:t>
      </w:r>
      <w:proofErr w:type="spellStart"/>
      <w:r w:rsidRPr="00AA773A">
        <w:rPr>
          <w:rFonts w:ascii="Times New Roman" w:eastAsia="Times New Roman" w:hAnsi="Times New Roman" w:cs="Times New Roman"/>
          <w:i/>
          <w:iCs/>
          <w:noProof w:val="0"/>
          <w:color w:val="333333"/>
          <w:sz w:val="24"/>
          <w:szCs w:val="24"/>
          <w:lang w:eastAsia="el-GR"/>
        </w:rPr>
        <w:t>Σελ</w:t>
      </w:r>
      <w:proofErr w:type="spellEnd"/>
      <w:r w:rsidRPr="00AA773A">
        <w:rPr>
          <w:rFonts w:ascii="Times New Roman" w:eastAsia="Times New Roman" w:hAnsi="Times New Roman" w:cs="Times New Roman"/>
          <w:i/>
          <w:iCs/>
          <w:noProof w:val="0"/>
          <w:color w:val="333333"/>
          <w:sz w:val="24"/>
          <w:szCs w:val="24"/>
          <w:lang w:eastAsia="el-GR"/>
        </w:rPr>
        <w:t xml:space="preserve"> 127 καθώς και (Γ’) «Η Σύμβαση Εκτέλεσης Δημοσίου Έργου – </w:t>
      </w:r>
      <w:proofErr w:type="spellStart"/>
      <w:r w:rsidRPr="00AA773A">
        <w:rPr>
          <w:rFonts w:ascii="Times New Roman" w:eastAsia="Times New Roman" w:hAnsi="Times New Roman" w:cs="Times New Roman"/>
          <w:noProof w:val="0"/>
          <w:color w:val="333333"/>
          <w:sz w:val="24"/>
          <w:szCs w:val="24"/>
          <w:lang w:eastAsia="el-GR"/>
        </w:rPr>
        <w:t>Μητκίδη</w:t>
      </w:r>
      <w:proofErr w:type="spellEnd"/>
      <w:r w:rsidRPr="00AA773A">
        <w:rPr>
          <w:rFonts w:ascii="Times New Roman" w:eastAsia="Times New Roman" w:hAnsi="Times New Roman" w:cs="Times New Roman"/>
          <w:noProof w:val="0"/>
          <w:color w:val="333333"/>
          <w:sz w:val="24"/>
          <w:szCs w:val="24"/>
          <w:lang w:eastAsia="el-GR"/>
        </w:rPr>
        <w:t xml:space="preserve"> – </w:t>
      </w:r>
      <w:r w:rsidRPr="00AA773A">
        <w:rPr>
          <w:rFonts w:ascii="Times New Roman" w:eastAsia="Times New Roman" w:hAnsi="Times New Roman" w:cs="Times New Roman"/>
          <w:i/>
          <w:iCs/>
          <w:noProof w:val="0"/>
          <w:color w:val="333333"/>
          <w:sz w:val="24"/>
          <w:szCs w:val="24"/>
          <w:lang w:eastAsia="el-GR"/>
        </w:rPr>
        <w:t>2η έκδοση  (μετά την ισχύ των διατάξεων του ν. 4782/2021)» – Σελ 132).</w:t>
      </w:r>
    </w:p>
    <w:p w14:paraId="74C06030" w14:textId="77777777" w:rsidR="007D419B" w:rsidRPr="00AA773A" w:rsidRDefault="007D419B" w:rsidP="007D419B">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b/>
          <w:bCs/>
          <w:noProof w:val="0"/>
          <w:color w:val="333333"/>
          <w:sz w:val="24"/>
          <w:szCs w:val="24"/>
          <w:u w:val="single"/>
          <w:lang w:eastAsia="el-GR"/>
        </w:rPr>
        <w:t>Η Οικονομική Επιτροπή</w:t>
      </w:r>
      <w:r w:rsidRPr="00AA773A">
        <w:rPr>
          <w:rFonts w:ascii="Times New Roman" w:eastAsia="Times New Roman" w:hAnsi="Times New Roman" w:cs="Times New Roman"/>
          <w:noProof w:val="0"/>
          <w:color w:val="333333"/>
          <w:sz w:val="24"/>
          <w:szCs w:val="24"/>
          <w:lang w:eastAsia="el-GR"/>
        </w:rPr>
        <w:t> Αποφασίζει για:</w:t>
      </w:r>
    </w:p>
    <w:p w14:paraId="1336FBEA" w14:textId="77777777" w:rsidR="007D419B" w:rsidRPr="00AA773A" w:rsidRDefault="007D419B" w:rsidP="007D419B">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b/>
          <w:bCs/>
          <w:noProof w:val="0"/>
          <w:color w:val="333333"/>
          <w:sz w:val="24"/>
          <w:szCs w:val="24"/>
          <w:lang w:eastAsia="el-GR"/>
        </w:rPr>
        <w:t>Παρ. 1 περ. στ)</w:t>
      </w:r>
    </w:p>
    <w:p w14:paraId="3F6AF7D4" w14:textId="77777777" w:rsidR="007D419B" w:rsidRPr="00AA773A" w:rsidRDefault="007D419B" w:rsidP="007D419B">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noProof w:val="0"/>
          <w:color w:val="333333"/>
          <w:sz w:val="24"/>
          <w:szCs w:val="24"/>
          <w:lang w:eastAsia="el-GR"/>
        </w:rPr>
        <w:t>Την κατάρτιση των όρων, τη σύνταξη των διακηρύξεων, τη διεξαγωγή και κατακύρωση κάθε μορφής δημοπρασιών και διαγωνισμών, συμπεριλαμβανομένων και αυτών που αφορούν σε έργα, μελέτες, προμήθειες και υπηρεσίες, …...</w:t>
      </w:r>
    </w:p>
    <w:p w14:paraId="05B26639" w14:textId="77777777" w:rsidR="007D419B" w:rsidRPr="00AA773A" w:rsidRDefault="007D419B" w:rsidP="007D419B">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noProof w:val="0"/>
          <w:color w:val="333333"/>
          <w:sz w:val="24"/>
          <w:szCs w:val="24"/>
          <w:lang w:eastAsia="el-GR"/>
        </w:rPr>
        <w:t>Την τροποποίηση του φυσικού ή οικονομικού αντικειμένου συμβάσεων, σύμφωνα με την εφαρμοζόμενη σε κάθε περίπτωση νομοθεσία</w:t>
      </w:r>
    </w:p>
    <w:p w14:paraId="280842E5" w14:textId="77777777" w:rsidR="007D419B" w:rsidRPr="00AA773A" w:rsidRDefault="007D419B" w:rsidP="007D419B">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AA773A">
        <w:rPr>
          <w:rFonts w:ascii="Times New Roman" w:eastAsia="Times New Roman" w:hAnsi="Times New Roman" w:cs="Times New Roman"/>
          <w:b/>
          <w:bCs/>
          <w:noProof w:val="0"/>
          <w:color w:val="333333"/>
          <w:sz w:val="24"/>
          <w:szCs w:val="24"/>
          <w:lang w:eastAsia="el-GR"/>
        </w:rPr>
        <w:t>Παρ. 1 περ. ζ)</w:t>
      </w:r>
      <w:r w:rsidRPr="00AA773A">
        <w:rPr>
          <w:rFonts w:ascii="Times New Roman" w:eastAsia="Times New Roman" w:hAnsi="Times New Roman" w:cs="Times New Roman"/>
          <w:noProof w:val="0"/>
          <w:color w:val="333333"/>
          <w:sz w:val="24"/>
          <w:szCs w:val="24"/>
          <w:lang w:eastAsia="el-GR"/>
        </w:rPr>
        <w:t xml:space="preserve"> Ασκεί καθήκοντα αναθέτουσας αρχής για τις συμβάσεις έργου, μελετών, υπηρεσιών και προμηθειών, ανεξαρτήτως προϋπολογισμού, πλην των περιπτώσεων </w:t>
      </w:r>
      <w:r w:rsidRPr="00AA773A">
        <w:rPr>
          <w:rFonts w:ascii="Times New Roman" w:eastAsia="Times New Roman" w:hAnsi="Times New Roman" w:cs="Times New Roman"/>
          <w:noProof w:val="0"/>
          <w:color w:val="333333"/>
          <w:sz w:val="24"/>
          <w:szCs w:val="24"/>
          <w:lang w:eastAsia="el-GR"/>
        </w:rPr>
        <w:lastRenderedPageBreak/>
        <w:t>απευθείας ανάθεσης που υπάγονται στην αρμοδιότητα του δημάρχου και των περιπτώσεων του άρθρου 44 του ν. 4412/2016 (Α΄ 147)</w:t>
      </w:r>
    </w:p>
    <w:p w14:paraId="5FFB08C8" w14:textId="77777777" w:rsidR="007D419B" w:rsidRPr="00AA773A" w:rsidRDefault="007D419B" w:rsidP="007D419B">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AA773A">
        <w:rPr>
          <w:rFonts w:ascii="Times New Roman" w:eastAsia="Times New Roman" w:hAnsi="Times New Roman" w:cs="Times New Roman"/>
          <w:noProof w:val="0"/>
          <w:vanish/>
          <w:sz w:val="24"/>
          <w:szCs w:val="24"/>
          <w:lang w:eastAsia="el-GR"/>
        </w:rPr>
        <w:t>Τέλος φόρμας</w:t>
      </w:r>
    </w:p>
    <w:p w14:paraId="3C8CC656" w14:textId="77777777" w:rsidR="00B16894" w:rsidRPr="00AA773A" w:rsidRDefault="00B16894" w:rsidP="007D419B">
      <w:pPr>
        <w:jc w:val="both"/>
        <w:rPr>
          <w:rFonts w:ascii="Times New Roman" w:hAnsi="Times New Roman" w:cs="Times New Roman"/>
          <w:sz w:val="24"/>
          <w:szCs w:val="24"/>
        </w:rPr>
      </w:pPr>
    </w:p>
    <w:p w14:paraId="7FA1975F" w14:textId="77777777" w:rsidR="007D419B" w:rsidRPr="00AA773A" w:rsidRDefault="007D419B" w:rsidP="007D419B">
      <w:pPr>
        <w:jc w:val="both"/>
        <w:rPr>
          <w:rFonts w:ascii="Times New Roman" w:hAnsi="Times New Roman" w:cs="Times New Roman"/>
          <w:sz w:val="24"/>
          <w:szCs w:val="24"/>
        </w:rPr>
      </w:pPr>
    </w:p>
    <w:sectPr w:rsidR="007D419B" w:rsidRPr="00AA773A"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D4FD0"/>
    <w:multiLevelType w:val="multilevel"/>
    <w:tmpl w:val="4516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419B"/>
    <w:rsid w:val="00441DD8"/>
    <w:rsid w:val="005524A5"/>
    <w:rsid w:val="00793EBB"/>
    <w:rsid w:val="007D419B"/>
    <w:rsid w:val="00AA773A"/>
    <w:rsid w:val="00B16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9832"/>
  <w15:docId w15:val="{61D70472-9803-41E4-A5D8-32FC68FF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7D419B"/>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D419B"/>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7D419B"/>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7D419B"/>
    <w:rPr>
      <w:rFonts w:ascii="Arial" w:eastAsia="Times New Roman" w:hAnsi="Arial" w:cs="Arial"/>
      <w:vanish/>
      <w:sz w:val="16"/>
      <w:szCs w:val="16"/>
      <w:lang w:eastAsia="el-GR"/>
    </w:rPr>
  </w:style>
  <w:style w:type="character" w:styleId="-">
    <w:name w:val="Hyperlink"/>
    <w:basedOn w:val="a0"/>
    <w:uiPriority w:val="99"/>
    <w:unhideWhenUsed/>
    <w:rsid w:val="007D419B"/>
    <w:rPr>
      <w:color w:val="0000FF"/>
      <w:u w:val="single"/>
    </w:rPr>
  </w:style>
  <w:style w:type="paragraph" w:styleId="z-0">
    <w:name w:val="HTML Bottom of Form"/>
    <w:basedOn w:val="a"/>
    <w:next w:val="a"/>
    <w:link w:val="z-Char0"/>
    <w:hidden/>
    <w:uiPriority w:val="99"/>
    <w:semiHidden/>
    <w:unhideWhenUsed/>
    <w:rsid w:val="007D419B"/>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7D419B"/>
    <w:rPr>
      <w:rFonts w:ascii="Arial" w:eastAsia="Times New Roman" w:hAnsi="Arial" w:cs="Arial"/>
      <w:vanish/>
      <w:sz w:val="16"/>
      <w:szCs w:val="16"/>
      <w:lang w:eastAsia="el-GR"/>
    </w:rPr>
  </w:style>
  <w:style w:type="paragraph" w:styleId="Web">
    <w:name w:val="Normal (Web)"/>
    <w:basedOn w:val="a"/>
    <w:uiPriority w:val="99"/>
    <w:semiHidden/>
    <w:unhideWhenUsed/>
    <w:rsid w:val="007D419B"/>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Emphasis"/>
    <w:basedOn w:val="a0"/>
    <w:uiPriority w:val="20"/>
    <w:qFormat/>
    <w:rsid w:val="007D419B"/>
    <w:rPr>
      <w:i/>
      <w:iCs/>
    </w:rPr>
  </w:style>
  <w:style w:type="character" w:styleId="a4">
    <w:name w:val="Strong"/>
    <w:basedOn w:val="a0"/>
    <w:uiPriority w:val="22"/>
    <w:qFormat/>
    <w:rsid w:val="007D4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7309">
      <w:bodyDiv w:val="1"/>
      <w:marLeft w:val="0"/>
      <w:marRight w:val="0"/>
      <w:marTop w:val="0"/>
      <w:marBottom w:val="0"/>
      <w:divBdr>
        <w:top w:val="none" w:sz="0" w:space="0" w:color="auto"/>
        <w:left w:val="none" w:sz="0" w:space="0" w:color="auto"/>
        <w:bottom w:val="none" w:sz="0" w:space="0" w:color="auto"/>
        <w:right w:val="none" w:sz="0" w:space="0" w:color="auto"/>
      </w:divBdr>
      <w:divsChild>
        <w:div w:id="65883027">
          <w:marLeft w:val="-257"/>
          <w:marRight w:val="-257"/>
          <w:marTop w:val="0"/>
          <w:marBottom w:val="0"/>
          <w:divBdr>
            <w:top w:val="none" w:sz="0" w:space="0" w:color="auto"/>
            <w:left w:val="none" w:sz="0" w:space="0" w:color="auto"/>
            <w:bottom w:val="none" w:sz="0" w:space="0" w:color="auto"/>
            <w:right w:val="none" w:sz="0" w:space="0" w:color="auto"/>
          </w:divBdr>
          <w:divsChild>
            <w:div w:id="758914277">
              <w:marLeft w:val="0"/>
              <w:marRight w:val="0"/>
              <w:marTop w:val="0"/>
              <w:marBottom w:val="0"/>
              <w:divBdr>
                <w:top w:val="none" w:sz="0" w:space="0" w:color="auto"/>
                <w:left w:val="none" w:sz="0" w:space="0" w:color="auto"/>
                <w:bottom w:val="none" w:sz="0" w:space="0" w:color="auto"/>
                <w:right w:val="none" w:sz="0" w:space="0" w:color="auto"/>
              </w:divBdr>
            </w:div>
          </w:divsChild>
        </w:div>
        <w:div w:id="838959080">
          <w:marLeft w:val="-257"/>
          <w:marRight w:val="-257"/>
          <w:marTop w:val="0"/>
          <w:marBottom w:val="257"/>
          <w:divBdr>
            <w:top w:val="none" w:sz="0" w:space="0" w:color="auto"/>
            <w:left w:val="none" w:sz="0" w:space="0" w:color="auto"/>
            <w:bottom w:val="none" w:sz="0" w:space="0" w:color="auto"/>
            <w:right w:val="none" w:sz="0" w:space="0" w:color="auto"/>
          </w:divBdr>
          <w:divsChild>
            <w:div w:id="1426150851">
              <w:marLeft w:val="0"/>
              <w:marRight w:val="0"/>
              <w:marTop w:val="0"/>
              <w:marBottom w:val="0"/>
              <w:divBdr>
                <w:top w:val="none" w:sz="0" w:space="0" w:color="auto"/>
                <w:left w:val="none" w:sz="0" w:space="0" w:color="auto"/>
                <w:bottom w:val="none" w:sz="0" w:space="0" w:color="auto"/>
                <w:right w:val="none" w:sz="0" w:space="0" w:color="auto"/>
              </w:divBdr>
            </w:div>
          </w:divsChild>
        </w:div>
        <w:div w:id="42289250">
          <w:marLeft w:val="-257"/>
          <w:marRight w:val="-257"/>
          <w:marTop w:val="0"/>
          <w:marBottom w:val="257"/>
          <w:divBdr>
            <w:top w:val="none" w:sz="0" w:space="0" w:color="auto"/>
            <w:left w:val="none" w:sz="0" w:space="0" w:color="auto"/>
            <w:bottom w:val="none" w:sz="0" w:space="0" w:color="auto"/>
            <w:right w:val="none" w:sz="0" w:space="0" w:color="auto"/>
          </w:divBdr>
          <w:divsChild>
            <w:div w:id="570963448">
              <w:marLeft w:val="0"/>
              <w:marRight w:val="0"/>
              <w:marTop w:val="0"/>
              <w:marBottom w:val="0"/>
              <w:divBdr>
                <w:top w:val="none" w:sz="0" w:space="0" w:color="auto"/>
                <w:left w:val="none" w:sz="0" w:space="0" w:color="auto"/>
                <w:bottom w:val="none" w:sz="0" w:space="0" w:color="auto"/>
                <w:right w:val="none" w:sz="0" w:space="0" w:color="auto"/>
              </w:divBdr>
            </w:div>
          </w:divsChild>
        </w:div>
        <w:div w:id="217013272">
          <w:marLeft w:val="-257"/>
          <w:marRight w:val="-257"/>
          <w:marTop w:val="0"/>
          <w:marBottom w:val="257"/>
          <w:divBdr>
            <w:top w:val="none" w:sz="0" w:space="0" w:color="auto"/>
            <w:left w:val="none" w:sz="0" w:space="0" w:color="auto"/>
            <w:bottom w:val="none" w:sz="0" w:space="0" w:color="auto"/>
            <w:right w:val="none" w:sz="0" w:space="0" w:color="auto"/>
          </w:divBdr>
          <w:divsChild>
            <w:div w:id="2075273149">
              <w:marLeft w:val="0"/>
              <w:marRight w:val="0"/>
              <w:marTop w:val="0"/>
              <w:marBottom w:val="0"/>
              <w:divBdr>
                <w:top w:val="none" w:sz="0" w:space="0" w:color="auto"/>
                <w:left w:val="none" w:sz="0" w:space="0" w:color="auto"/>
                <w:bottom w:val="none" w:sz="0" w:space="0" w:color="auto"/>
                <w:right w:val="none" w:sz="0" w:space="0" w:color="auto"/>
              </w:divBdr>
            </w:div>
          </w:divsChild>
        </w:div>
        <w:div w:id="1893618305">
          <w:marLeft w:val="-257"/>
          <w:marRight w:val="-257"/>
          <w:marTop w:val="0"/>
          <w:marBottom w:val="257"/>
          <w:divBdr>
            <w:top w:val="none" w:sz="0" w:space="0" w:color="auto"/>
            <w:left w:val="none" w:sz="0" w:space="0" w:color="auto"/>
            <w:bottom w:val="none" w:sz="0" w:space="0" w:color="auto"/>
            <w:right w:val="none" w:sz="0" w:space="0" w:color="auto"/>
          </w:divBdr>
          <w:divsChild>
            <w:div w:id="583880222">
              <w:marLeft w:val="0"/>
              <w:marRight w:val="0"/>
              <w:marTop w:val="0"/>
              <w:marBottom w:val="0"/>
              <w:divBdr>
                <w:top w:val="none" w:sz="0" w:space="0" w:color="auto"/>
                <w:left w:val="none" w:sz="0" w:space="0" w:color="auto"/>
                <w:bottom w:val="none" w:sz="0" w:space="0" w:color="auto"/>
                <w:right w:val="none" w:sz="0" w:space="0" w:color="auto"/>
              </w:divBdr>
            </w:div>
          </w:divsChild>
        </w:div>
        <w:div w:id="602960013">
          <w:marLeft w:val="-257"/>
          <w:marRight w:val="-257"/>
          <w:marTop w:val="0"/>
          <w:marBottom w:val="257"/>
          <w:divBdr>
            <w:top w:val="none" w:sz="0" w:space="0" w:color="auto"/>
            <w:left w:val="none" w:sz="0" w:space="0" w:color="auto"/>
            <w:bottom w:val="none" w:sz="0" w:space="0" w:color="auto"/>
            <w:right w:val="none" w:sz="0" w:space="0" w:color="auto"/>
          </w:divBdr>
          <w:divsChild>
            <w:div w:id="970524053">
              <w:marLeft w:val="0"/>
              <w:marRight w:val="0"/>
              <w:marTop w:val="0"/>
              <w:marBottom w:val="0"/>
              <w:divBdr>
                <w:top w:val="none" w:sz="0" w:space="0" w:color="auto"/>
                <w:left w:val="none" w:sz="0" w:space="0" w:color="auto"/>
                <w:bottom w:val="none" w:sz="0" w:space="0" w:color="auto"/>
                <w:right w:val="none" w:sz="0" w:space="0" w:color="auto"/>
              </w:divBdr>
            </w:div>
          </w:divsChild>
        </w:div>
        <w:div w:id="1043748190">
          <w:marLeft w:val="-257"/>
          <w:marRight w:val="-257"/>
          <w:marTop w:val="0"/>
          <w:marBottom w:val="257"/>
          <w:divBdr>
            <w:top w:val="none" w:sz="0" w:space="0" w:color="auto"/>
            <w:left w:val="none" w:sz="0" w:space="0" w:color="auto"/>
            <w:bottom w:val="none" w:sz="0" w:space="0" w:color="auto"/>
            <w:right w:val="none" w:sz="0" w:space="0" w:color="auto"/>
          </w:divBdr>
          <w:divsChild>
            <w:div w:id="1842424933">
              <w:marLeft w:val="0"/>
              <w:marRight w:val="0"/>
              <w:marTop w:val="0"/>
              <w:marBottom w:val="0"/>
              <w:divBdr>
                <w:top w:val="none" w:sz="0" w:space="0" w:color="auto"/>
                <w:left w:val="none" w:sz="0" w:space="0" w:color="auto"/>
                <w:bottom w:val="none" w:sz="0" w:space="0" w:color="auto"/>
                <w:right w:val="none" w:sz="0" w:space="0" w:color="auto"/>
              </w:divBdr>
            </w:div>
          </w:divsChild>
        </w:div>
        <w:div w:id="219829534">
          <w:marLeft w:val="-257"/>
          <w:marRight w:val="-257"/>
          <w:marTop w:val="0"/>
          <w:marBottom w:val="257"/>
          <w:divBdr>
            <w:top w:val="none" w:sz="0" w:space="0" w:color="auto"/>
            <w:left w:val="none" w:sz="0" w:space="0" w:color="auto"/>
            <w:bottom w:val="none" w:sz="0" w:space="0" w:color="auto"/>
            <w:right w:val="none" w:sz="0" w:space="0" w:color="auto"/>
          </w:divBdr>
          <w:divsChild>
            <w:div w:id="1656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2369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2</cp:revision>
  <dcterms:created xsi:type="dcterms:W3CDTF">2022-05-09T20:21:00Z</dcterms:created>
  <dcterms:modified xsi:type="dcterms:W3CDTF">2025-03-20T13:15:00Z</dcterms:modified>
</cp:coreProperties>
</file>