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5B2" w14:textId="1148EFB7" w:rsidR="006E62B1" w:rsidRPr="006E62B1" w:rsidRDefault="00CF3CD3" w:rsidP="001D656F">
      <w:pPr>
        <w:shd w:val="clear" w:color="auto" w:fill="FFFFFF"/>
        <w:spacing w:before="343" w:after="171" w:line="240" w:lineRule="auto"/>
        <w:jc w:val="both"/>
        <w:outlineLvl w:val="2"/>
        <w:rPr>
          <w:rFonts w:ascii="Times New Roman" w:eastAsia="Times New Roman" w:hAnsi="Times New Roman" w:cs="Times New Roman"/>
          <w:b/>
          <w:noProof w:val="0"/>
          <w:color w:val="333333"/>
          <w:sz w:val="27"/>
          <w:szCs w:val="27"/>
          <w:lang w:eastAsia="el-GR"/>
        </w:rPr>
      </w:pPr>
      <w:r>
        <w:rPr>
          <w:rFonts w:ascii="Times New Roman" w:eastAsia="Times New Roman" w:hAnsi="Times New Roman" w:cs="Times New Roman"/>
          <w:b/>
          <w:noProof w:val="0"/>
          <w:color w:val="333333"/>
          <w:sz w:val="27"/>
          <w:szCs w:val="27"/>
          <w:lang w:eastAsia="el-GR"/>
        </w:rPr>
        <w:t xml:space="preserve">Για την </w:t>
      </w:r>
      <w:r w:rsidR="006E62B1" w:rsidRPr="006E62B1">
        <w:rPr>
          <w:rFonts w:ascii="Times New Roman" w:eastAsia="Times New Roman" w:hAnsi="Times New Roman" w:cs="Times New Roman"/>
          <w:b/>
          <w:noProof w:val="0"/>
          <w:color w:val="333333"/>
          <w:sz w:val="27"/>
          <w:szCs w:val="27"/>
          <w:lang w:eastAsia="el-GR"/>
        </w:rPr>
        <w:t>Α</w:t>
      </w:r>
      <w:r>
        <w:rPr>
          <w:rFonts w:ascii="Times New Roman" w:eastAsia="Times New Roman" w:hAnsi="Times New Roman" w:cs="Times New Roman"/>
          <w:b/>
          <w:noProof w:val="0"/>
          <w:color w:val="333333"/>
          <w:sz w:val="27"/>
          <w:szCs w:val="27"/>
          <w:lang w:eastAsia="el-GR"/>
        </w:rPr>
        <w:t>ναθεώρηση τιμών απαιτείται Α</w:t>
      </w:r>
      <w:r w:rsidR="00071131">
        <w:rPr>
          <w:rFonts w:ascii="Times New Roman" w:eastAsia="Times New Roman" w:hAnsi="Times New Roman" w:cs="Times New Roman"/>
          <w:b/>
          <w:noProof w:val="0"/>
          <w:color w:val="333333"/>
          <w:sz w:val="27"/>
          <w:szCs w:val="27"/>
          <w:lang w:eastAsia="el-GR"/>
        </w:rPr>
        <w:t>ναμόρφωση Π-Υ</w:t>
      </w:r>
      <w:r>
        <w:rPr>
          <w:rFonts w:ascii="Times New Roman" w:eastAsia="Times New Roman" w:hAnsi="Times New Roman" w:cs="Times New Roman"/>
          <w:b/>
          <w:noProof w:val="0"/>
          <w:color w:val="333333"/>
          <w:sz w:val="27"/>
          <w:szCs w:val="27"/>
          <w:lang w:eastAsia="el-GR"/>
        </w:rPr>
        <w:t>?</w:t>
      </w:r>
    </w:p>
    <w:p w14:paraId="068F7A81" w14:textId="77777777" w:rsidR="006E62B1" w:rsidRPr="006E62B1" w:rsidRDefault="006E62B1" w:rsidP="001D656F">
      <w:pPr>
        <w:pBdr>
          <w:bottom w:val="single" w:sz="6" w:space="1" w:color="auto"/>
        </w:pBdr>
        <w:spacing w:after="0" w:line="240" w:lineRule="auto"/>
        <w:jc w:val="both"/>
        <w:rPr>
          <w:rFonts w:ascii="Times New Roman" w:eastAsia="Times New Roman" w:hAnsi="Times New Roman" w:cs="Times New Roman"/>
          <w:noProof w:val="0"/>
          <w:vanish/>
          <w:sz w:val="16"/>
          <w:szCs w:val="16"/>
          <w:lang w:eastAsia="el-GR"/>
        </w:rPr>
      </w:pPr>
      <w:r w:rsidRPr="006E62B1">
        <w:rPr>
          <w:rFonts w:ascii="Times New Roman" w:eastAsia="Times New Roman" w:hAnsi="Times New Roman" w:cs="Times New Roman"/>
          <w:noProof w:val="0"/>
          <w:vanish/>
          <w:sz w:val="16"/>
          <w:szCs w:val="16"/>
          <w:lang w:eastAsia="el-GR"/>
        </w:rPr>
        <w:t>Αρχή φόρμας</w:t>
      </w:r>
    </w:p>
    <w:p w14:paraId="495B5C5D" w14:textId="2DC0F255" w:rsidR="006E62B1" w:rsidRPr="006E62B1" w:rsidRDefault="006E62B1" w:rsidP="001D656F">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6E62B1">
        <w:rPr>
          <w:rFonts w:ascii="Times New Roman" w:eastAsia="Times New Roman" w:hAnsi="Times New Roman" w:cs="Times New Roman"/>
          <w:noProof w:val="0"/>
          <w:color w:val="333333"/>
          <w:sz w:val="24"/>
          <w:szCs w:val="24"/>
          <w:lang w:eastAsia="el-GR"/>
        </w:rPr>
        <w:t>Ημ</w:t>
      </w:r>
      <w:proofErr w:type="spellEnd"/>
      <w:r w:rsidRPr="006E62B1">
        <w:rPr>
          <w:rFonts w:ascii="Times New Roman" w:eastAsia="Times New Roman" w:hAnsi="Times New Roman" w:cs="Times New Roman"/>
          <w:noProof w:val="0"/>
          <w:color w:val="333333"/>
          <w:sz w:val="24"/>
          <w:szCs w:val="24"/>
          <w:lang w:eastAsia="el-GR"/>
        </w:rPr>
        <w:t>/</w:t>
      </w:r>
      <w:proofErr w:type="spellStart"/>
      <w:r w:rsidRPr="006E62B1">
        <w:rPr>
          <w:rFonts w:ascii="Times New Roman" w:eastAsia="Times New Roman" w:hAnsi="Times New Roman" w:cs="Times New Roman"/>
          <w:noProof w:val="0"/>
          <w:color w:val="333333"/>
          <w:sz w:val="24"/>
          <w:szCs w:val="24"/>
          <w:lang w:eastAsia="el-GR"/>
        </w:rPr>
        <w:t>νία</w:t>
      </w:r>
      <w:proofErr w:type="spellEnd"/>
      <w:r w:rsidRPr="006E62B1">
        <w:rPr>
          <w:rFonts w:ascii="Times New Roman" w:eastAsia="Times New Roman" w:hAnsi="Times New Roman" w:cs="Times New Roman"/>
          <w:noProof w:val="0"/>
          <w:color w:val="333333"/>
          <w:sz w:val="24"/>
          <w:szCs w:val="24"/>
          <w:lang w:eastAsia="el-GR"/>
        </w:rPr>
        <w:t xml:space="preserve"> υποβολής</w:t>
      </w:r>
      <w:r w:rsidR="001D656F" w:rsidRPr="001D656F">
        <w:rPr>
          <w:rFonts w:ascii="Times New Roman" w:eastAsia="Times New Roman" w:hAnsi="Times New Roman" w:cs="Times New Roman"/>
          <w:noProof w:val="0"/>
          <w:color w:val="333333"/>
          <w:sz w:val="24"/>
          <w:szCs w:val="24"/>
          <w:lang w:eastAsia="el-GR"/>
        </w:rPr>
        <w:t xml:space="preserve"> </w:t>
      </w:r>
      <w:r w:rsidRPr="00CF3CD3">
        <w:rPr>
          <w:rFonts w:ascii="Times New Roman" w:eastAsia="Times New Roman" w:hAnsi="Times New Roman" w:cs="Times New Roman"/>
          <w:b/>
          <w:bCs/>
          <w:i/>
          <w:iCs/>
          <w:noProof w:val="0"/>
          <w:color w:val="7030A0"/>
          <w:sz w:val="24"/>
          <w:szCs w:val="24"/>
          <w:lang w:eastAsia="el-GR"/>
        </w:rPr>
        <w:t>0</w:t>
      </w:r>
      <w:r w:rsidR="00CF3CD3" w:rsidRPr="00CF3CD3">
        <w:rPr>
          <w:rFonts w:ascii="Times New Roman" w:eastAsia="Times New Roman" w:hAnsi="Times New Roman" w:cs="Times New Roman"/>
          <w:b/>
          <w:bCs/>
          <w:i/>
          <w:iCs/>
          <w:noProof w:val="0"/>
          <w:color w:val="7030A0"/>
          <w:sz w:val="24"/>
          <w:szCs w:val="24"/>
          <w:lang w:eastAsia="el-GR"/>
        </w:rPr>
        <w:t>7</w:t>
      </w:r>
      <w:r w:rsidRPr="00CF3CD3">
        <w:rPr>
          <w:rFonts w:ascii="Times New Roman" w:eastAsia="Times New Roman" w:hAnsi="Times New Roman" w:cs="Times New Roman"/>
          <w:b/>
          <w:bCs/>
          <w:i/>
          <w:iCs/>
          <w:noProof w:val="0"/>
          <w:color w:val="7030A0"/>
          <w:sz w:val="24"/>
          <w:szCs w:val="24"/>
          <w:lang w:eastAsia="el-GR"/>
        </w:rPr>
        <w:t>/0</w:t>
      </w:r>
      <w:r w:rsidR="00CF3CD3" w:rsidRPr="00CF3CD3">
        <w:rPr>
          <w:rFonts w:ascii="Times New Roman" w:eastAsia="Times New Roman" w:hAnsi="Times New Roman" w:cs="Times New Roman"/>
          <w:b/>
          <w:bCs/>
          <w:i/>
          <w:iCs/>
          <w:noProof w:val="0"/>
          <w:color w:val="7030A0"/>
          <w:sz w:val="24"/>
          <w:szCs w:val="24"/>
          <w:lang w:eastAsia="el-GR"/>
        </w:rPr>
        <w:t>6</w:t>
      </w:r>
      <w:r w:rsidRPr="00CF3CD3">
        <w:rPr>
          <w:rFonts w:ascii="Times New Roman" w:eastAsia="Times New Roman" w:hAnsi="Times New Roman" w:cs="Times New Roman"/>
          <w:b/>
          <w:bCs/>
          <w:i/>
          <w:iCs/>
          <w:noProof w:val="0"/>
          <w:color w:val="7030A0"/>
          <w:sz w:val="24"/>
          <w:szCs w:val="24"/>
          <w:lang w:eastAsia="el-GR"/>
        </w:rPr>
        <w:t>/2022</w:t>
      </w:r>
    </w:p>
    <w:p w14:paraId="4D88CEE9" w14:textId="55AA2370" w:rsidR="006E62B1" w:rsidRPr="00AA0660" w:rsidRDefault="006E62B1" w:rsidP="001D656F">
      <w:pPr>
        <w:spacing w:after="0" w:line="240" w:lineRule="auto"/>
        <w:jc w:val="both"/>
        <w:rPr>
          <w:rFonts w:ascii="Times New Roman" w:eastAsia="Times New Roman" w:hAnsi="Times New Roman" w:cs="Times New Roman"/>
          <w:b/>
          <w:bCs/>
          <w:noProof w:val="0"/>
          <w:color w:val="333333"/>
          <w:sz w:val="24"/>
          <w:szCs w:val="24"/>
          <w:lang w:eastAsia="el-GR"/>
        </w:rPr>
      </w:pPr>
      <w:r w:rsidRPr="00AA0660">
        <w:rPr>
          <w:rFonts w:ascii="Times New Roman" w:eastAsia="Times New Roman" w:hAnsi="Times New Roman" w:cs="Times New Roman"/>
          <w:b/>
          <w:bCs/>
          <w:noProof w:val="0"/>
          <w:color w:val="333333"/>
          <w:sz w:val="24"/>
          <w:szCs w:val="24"/>
          <w:lang w:eastAsia="el-GR"/>
        </w:rPr>
        <w:t>Ερώτηση</w:t>
      </w:r>
      <w:r w:rsidR="001D656F" w:rsidRPr="00AA0660">
        <w:rPr>
          <w:rFonts w:ascii="Times New Roman" w:eastAsia="Times New Roman" w:hAnsi="Times New Roman" w:cs="Times New Roman"/>
          <w:b/>
          <w:bCs/>
          <w:noProof w:val="0"/>
          <w:color w:val="333333"/>
          <w:sz w:val="24"/>
          <w:szCs w:val="24"/>
          <w:lang w:eastAsia="el-GR"/>
        </w:rPr>
        <w:t xml:space="preserve"> </w:t>
      </w:r>
    </w:p>
    <w:p w14:paraId="56887FC6" w14:textId="77777777" w:rsidR="00CF3CD3" w:rsidRDefault="006E62B1" w:rsidP="001D656F">
      <w:pPr>
        <w:spacing w:line="240" w:lineRule="auto"/>
        <w:jc w:val="both"/>
        <w:rPr>
          <w:rFonts w:ascii="Times New Roman" w:eastAsia="Times New Roman" w:hAnsi="Times New Roman" w:cs="Times New Roman"/>
          <w:noProof w:val="0"/>
          <w:color w:val="333333"/>
          <w:sz w:val="24"/>
          <w:szCs w:val="24"/>
          <w:lang w:eastAsia="el-GR"/>
        </w:rPr>
      </w:pPr>
      <w:r w:rsidRPr="006E62B1">
        <w:rPr>
          <w:rFonts w:ascii="Times New Roman" w:eastAsia="Times New Roman" w:hAnsi="Times New Roman" w:cs="Times New Roman"/>
          <w:noProof w:val="0"/>
          <w:color w:val="333333"/>
          <w:sz w:val="24"/>
          <w:szCs w:val="24"/>
          <w:lang w:eastAsia="el-GR"/>
        </w:rPr>
        <w:t xml:space="preserve">ΚΑΛΗΜΕΡΑ, ΘΑ ΗΘΕΛΑ ΝΑ ΣΑΣ ΡΩΤΗΣΩ ΓΙΑ ΤΗΝ ΑΝΑΘΕΩΡΗΣΗ ΤΙΜΩΝ </w:t>
      </w:r>
    </w:p>
    <w:p w14:paraId="044036CA" w14:textId="56021F61" w:rsidR="00CF3CD3" w:rsidRDefault="006E62B1" w:rsidP="001D656F">
      <w:pPr>
        <w:spacing w:line="240" w:lineRule="auto"/>
        <w:jc w:val="both"/>
        <w:rPr>
          <w:rFonts w:ascii="Times New Roman" w:eastAsia="Times New Roman" w:hAnsi="Times New Roman" w:cs="Times New Roman"/>
          <w:noProof w:val="0"/>
          <w:color w:val="333333"/>
          <w:sz w:val="24"/>
          <w:szCs w:val="24"/>
          <w:lang w:eastAsia="el-GR"/>
        </w:rPr>
      </w:pPr>
      <w:r w:rsidRPr="006E62B1">
        <w:rPr>
          <w:rFonts w:ascii="Times New Roman" w:eastAsia="Times New Roman" w:hAnsi="Times New Roman" w:cs="Times New Roman"/>
          <w:noProof w:val="0"/>
          <w:color w:val="333333"/>
          <w:sz w:val="24"/>
          <w:szCs w:val="24"/>
          <w:lang w:eastAsia="el-GR"/>
        </w:rPr>
        <w:t xml:space="preserve">1) ΕΑΝ ΔΕΝ ΥΠΑΡΧΕΙ ΠΙΣΤΩΣΗ, ΛΟΓΩ ΤΟΥ ΟΤΙ ΕΧΕΙ ΤΕΛΕΙΩΣΕΙ ΤΟ ΕΡΓΟ, ΤΟΤΕ ΓΙΝΕΤΑΙ ΑΝΑΜΟΡΦΩΣΗ: </w:t>
      </w:r>
    </w:p>
    <w:p w14:paraId="27C339AF" w14:textId="40EB604A" w:rsidR="006E62B1" w:rsidRPr="006E62B1" w:rsidRDefault="00071131" w:rsidP="001D656F">
      <w:pPr>
        <w:spacing w:line="240" w:lineRule="auto"/>
        <w:jc w:val="both"/>
        <w:rPr>
          <w:rFonts w:ascii="Times New Roman" w:eastAsia="Times New Roman" w:hAnsi="Times New Roman" w:cs="Times New Roman"/>
          <w:noProof w:val="0"/>
          <w:color w:val="333333"/>
          <w:sz w:val="24"/>
          <w:szCs w:val="24"/>
          <w:lang w:eastAsia="el-GR"/>
        </w:rPr>
      </w:pPr>
      <w:r>
        <w:rPr>
          <w:rFonts w:ascii="Times New Roman" w:eastAsia="Times New Roman" w:hAnsi="Times New Roman" w:cs="Times New Roman"/>
          <w:noProof w:val="0"/>
          <w:color w:val="333333"/>
          <w:sz w:val="24"/>
          <w:szCs w:val="24"/>
          <w:lang w:eastAsia="el-GR"/>
        </w:rPr>
        <w:t>2</w:t>
      </w:r>
      <w:r w:rsidR="006E62B1" w:rsidRPr="006E62B1">
        <w:rPr>
          <w:rFonts w:ascii="Times New Roman" w:eastAsia="Times New Roman" w:hAnsi="Times New Roman" w:cs="Times New Roman"/>
          <w:noProof w:val="0"/>
          <w:color w:val="333333"/>
          <w:sz w:val="24"/>
          <w:szCs w:val="24"/>
          <w:lang w:eastAsia="el-GR"/>
        </w:rPr>
        <w:t>) ΠΡΈΠΕΙ ΝΑ ΑΝΑΦΕΡΕΤΑΙ ΣΤΗΝ ΜΕΛΕΤΗ Ή ΣΤΟ ΣΥΜΦΩΝΗΤΙΚΟ: Η ΑΥΤΟΔΙΚΑΙΑ ΓΙΝΕΤΑΙ ΑΠΟ ΤΗΝ ΤΕΧΝΙΚΗ ΥΠΗΡΕΣΙΑ ΕΥΧΑΡΙΣΤΩ</w:t>
      </w:r>
    </w:p>
    <w:p w14:paraId="384C2788" w14:textId="0C04A66B" w:rsidR="00BD0179" w:rsidRPr="00071131" w:rsidRDefault="00071131"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Pr>
          <w:rFonts w:ascii="Times New Roman" w:eastAsia="Times New Roman" w:hAnsi="Times New Roman" w:cs="Times New Roman"/>
          <w:b/>
          <w:bCs/>
          <w:noProof w:val="0"/>
          <w:sz w:val="24"/>
          <w:szCs w:val="24"/>
          <w:lang w:eastAsia="el-GR"/>
        </w:rPr>
        <w:t>Απάντηση</w:t>
      </w:r>
      <w:r w:rsidRPr="00AA0660">
        <w:rPr>
          <w:rFonts w:ascii="Times New Roman" w:eastAsia="Times New Roman" w:hAnsi="Times New Roman" w:cs="Times New Roman"/>
          <w:b/>
          <w:bCs/>
          <w:noProof w:val="0"/>
          <w:sz w:val="24"/>
          <w:szCs w:val="24"/>
          <w:lang w:eastAsia="el-GR"/>
        </w:rPr>
        <w:t xml:space="preserve">: </w:t>
      </w:r>
    </w:p>
    <w:p w14:paraId="5C95706F" w14:textId="5C745A0C"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b/>
          <w:bCs/>
          <w:noProof w:val="0"/>
          <w:sz w:val="24"/>
          <w:szCs w:val="24"/>
          <w:lang w:eastAsia="el-GR"/>
        </w:rPr>
        <w:t xml:space="preserve">Επί του </w:t>
      </w:r>
      <w:r w:rsidR="00071131">
        <w:rPr>
          <w:rFonts w:ascii="Times New Roman" w:eastAsia="Times New Roman" w:hAnsi="Times New Roman" w:cs="Times New Roman"/>
          <w:b/>
          <w:bCs/>
          <w:noProof w:val="0"/>
          <w:sz w:val="24"/>
          <w:szCs w:val="24"/>
          <w:lang w:eastAsia="el-GR"/>
        </w:rPr>
        <w:t>1</w:t>
      </w:r>
      <w:r w:rsidRPr="00BD0179">
        <w:rPr>
          <w:rFonts w:ascii="Times New Roman" w:eastAsia="Times New Roman" w:hAnsi="Times New Roman" w:cs="Times New Roman"/>
          <w:b/>
          <w:bCs/>
          <w:noProof w:val="0"/>
          <w:sz w:val="24"/>
          <w:szCs w:val="24"/>
          <w:vertAlign w:val="superscript"/>
          <w:lang w:eastAsia="el-GR"/>
        </w:rPr>
        <w:t>ου</w:t>
      </w:r>
      <w:r w:rsidRPr="00BD0179">
        <w:rPr>
          <w:rFonts w:ascii="Times New Roman" w:eastAsia="Times New Roman" w:hAnsi="Times New Roman" w:cs="Times New Roman"/>
          <w:b/>
          <w:bCs/>
          <w:noProof w:val="0"/>
          <w:sz w:val="24"/>
          <w:szCs w:val="24"/>
          <w:lang w:eastAsia="el-GR"/>
        </w:rPr>
        <w:t xml:space="preserve"> ερωτήματος: </w:t>
      </w:r>
    </w:p>
    <w:p w14:paraId="6C073EF8" w14:textId="77777777"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 xml:space="preserve">Σύμφωνα με την παρ. 15 Άρθ. 153 Ν. 4412/2016 το ποσό της αναθεώρησης καταβάλλεται </w:t>
      </w:r>
      <w:r w:rsidRPr="00BD0179">
        <w:rPr>
          <w:rFonts w:ascii="Times New Roman" w:eastAsia="Times New Roman" w:hAnsi="Times New Roman" w:cs="Times New Roman"/>
          <w:b/>
          <w:bCs/>
          <w:noProof w:val="0"/>
          <w:sz w:val="24"/>
          <w:szCs w:val="24"/>
          <w:lang w:eastAsia="el-GR"/>
        </w:rPr>
        <w:t>από τις πιστώσεις του έργου</w:t>
      </w:r>
      <w:r w:rsidRPr="00BD0179">
        <w:rPr>
          <w:rFonts w:ascii="Times New Roman" w:eastAsia="Times New Roman" w:hAnsi="Times New Roman" w:cs="Times New Roman"/>
          <w:noProof w:val="0"/>
          <w:sz w:val="24"/>
          <w:szCs w:val="24"/>
          <w:lang w:eastAsia="el-GR"/>
        </w:rPr>
        <w:t xml:space="preserve">, </w:t>
      </w:r>
      <w:r w:rsidRPr="00BD0179">
        <w:rPr>
          <w:rFonts w:ascii="Times New Roman" w:eastAsia="Times New Roman" w:hAnsi="Times New Roman" w:cs="Times New Roman"/>
          <w:noProof w:val="0"/>
          <w:sz w:val="24"/>
          <w:szCs w:val="24"/>
          <w:u w:val="single"/>
          <w:lang w:eastAsia="el-GR"/>
        </w:rPr>
        <w:t xml:space="preserve">χωρίς να απαιτείται η προηγούμενη σύνταξη ανακεφαλαιωτικού πίνακα εργασιών. </w:t>
      </w:r>
    </w:p>
    <w:p w14:paraId="6D079877" w14:textId="77777777"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 xml:space="preserve">Σύμφωνα με το τελευταίο εδάφιο της παρ. 23 Άρθ. 153 Ν. 4412/2016, για να περιληφθεί σε λογαριασμό η αναθεώρηση δεν απαιτείται να έχει εγκριθεί ειδικό κονδύλιο για την αναθεώρηση και η πληρωμή γίνεται από τις εγκεκριμένες για το έργο πιστώσεις. Συνεπώς, όπως ορθώς αναφέρετε, απαιτείται </w:t>
      </w:r>
      <w:r w:rsidRPr="00BD0179">
        <w:rPr>
          <w:rFonts w:ascii="Times New Roman" w:eastAsia="Times New Roman" w:hAnsi="Times New Roman" w:cs="Times New Roman"/>
          <w:b/>
          <w:bCs/>
          <w:noProof w:val="0"/>
          <w:sz w:val="24"/>
          <w:szCs w:val="24"/>
          <w:lang w:eastAsia="el-GR"/>
        </w:rPr>
        <w:t>αναμόρφωση των πιστώσεων του Έργου</w:t>
      </w:r>
      <w:r w:rsidRPr="00BD0179">
        <w:rPr>
          <w:rFonts w:ascii="Times New Roman" w:eastAsia="Times New Roman" w:hAnsi="Times New Roman" w:cs="Times New Roman"/>
          <w:noProof w:val="0"/>
          <w:sz w:val="24"/>
          <w:szCs w:val="24"/>
          <w:lang w:eastAsia="el-GR"/>
        </w:rPr>
        <w:t xml:space="preserve">, μέσω σύνταξης και έγκρισης αναμορφωμένου Τεχνικού Δελτίου Έργου / </w:t>
      </w:r>
      <w:proofErr w:type="spellStart"/>
      <w:r w:rsidRPr="00BD0179">
        <w:rPr>
          <w:rFonts w:ascii="Times New Roman" w:eastAsia="Times New Roman" w:hAnsi="Times New Roman" w:cs="Times New Roman"/>
          <w:noProof w:val="0"/>
          <w:sz w:val="24"/>
          <w:szCs w:val="24"/>
          <w:lang w:eastAsia="el-GR"/>
        </w:rPr>
        <w:t>Υποέργων</w:t>
      </w:r>
      <w:proofErr w:type="spellEnd"/>
      <w:r w:rsidRPr="00BD0179">
        <w:rPr>
          <w:rFonts w:ascii="Times New Roman" w:eastAsia="Times New Roman" w:hAnsi="Times New Roman" w:cs="Times New Roman"/>
          <w:noProof w:val="0"/>
          <w:sz w:val="24"/>
          <w:szCs w:val="24"/>
          <w:lang w:eastAsia="el-GR"/>
        </w:rPr>
        <w:t>.</w:t>
      </w:r>
    </w:p>
    <w:p w14:paraId="57710E7B" w14:textId="77777777"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Από την Νομολογία συμπληρωματικά αναφέρουμε:</w:t>
      </w:r>
    </w:p>
    <w:p w14:paraId="27456B43" w14:textId="77777777" w:rsidR="00BD0179" w:rsidRPr="00BD0179" w:rsidRDefault="00BD0179" w:rsidP="00BD0179">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Εάν η πιστοποίηση που περιλαμβάνει και αναθεώρηση υποβληθεί με υπαιτιότητα της διοικήσεως μετά την πάροδο του τριμήνου, το ύψος της αναθεώρησης υπολογίζεται βάσει του χρόνου υποβολής της (</w:t>
      </w:r>
      <w:proofErr w:type="spellStart"/>
      <w:r w:rsidRPr="00BD0179">
        <w:rPr>
          <w:rFonts w:ascii="Times New Roman" w:eastAsia="Times New Roman" w:hAnsi="Times New Roman" w:cs="Times New Roman"/>
          <w:i/>
          <w:iCs/>
          <w:noProof w:val="0"/>
          <w:sz w:val="24"/>
          <w:szCs w:val="24"/>
          <w:lang w:eastAsia="el-GR"/>
        </w:rPr>
        <w:t>ΣτΕ</w:t>
      </w:r>
      <w:proofErr w:type="spellEnd"/>
      <w:r w:rsidRPr="00BD0179">
        <w:rPr>
          <w:rFonts w:ascii="Times New Roman" w:eastAsia="Times New Roman" w:hAnsi="Times New Roman" w:cs="Times New Roman"/>
          <w:i/>
          <w:iCs/>
          <w:noProof w:val="0"/>
          <w:sz w:val="24"/>
          <w:szCs w:val="24"/>
          <w:lang w:eastAsia="el-GR"/>
        </w:rPr>
        <w:t xml:space="preserve"> 1093/2005</w:t>
      </w:r>
      <w:r w:rsidRPr="00BD0179">
        <w:rPr>
          <w:rFonts w:ascii="Times New Roman" w:eastAsia="Times New Roman" w:hAnsi="Times New Roman" w:cs="Times New Roman"/>
          <w:noProof w:val="0"/>
          <w:sz w:val="24"/>
          <w:szCs w:val="24"/>
          <w:lang w:eastAsia="el-GR"/>
        </w:rPr>
        <w:t>), ενώ</w:t>
      </w:r>
    </w:p>
    <w:p w14:paraId="2D30B65E" w14:textId="77777777" w:rsidR="00BD0179" w:rsidRPr="00BD0179" w:rsidRDefault="00BD0179" w:rsidP="00BD0179">
      <w:pPr>
        <w:numPr>
          <w:ilvl w:val="0"/>
          <w:numId w:val="1"/>
        </w:num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 xml:space="preserve">σύμφωνα με την </w:t>
      </w:r>
      <w:r w:rsidRPr="00BD0179">
        <w:rPr>
          <w:rFonts w:ascii="Times New Roman" w:eastAsia="Times New Roman" w:hAnsi="Times New Roman" w:cs="Times New Roman"/>
          <w:i/>
          <w:iCs/>
          <w:noProof w:val="0"/>
          <w:sz w:val="24"/>
          <w:szCs w:val="24"/>
          <w:lang w:eastAsia="el-GR"/>
        </w:rPr>
        <w:t>1098/2013 ΣΤΕ</w:t>
      </w:r>
      <w:r w:rsidRPr="00BD0179">
        <w:rPr>
          <w:rFonts w:ascii="Times New Roman" w:eastAsia="Times New Roman" w:hAnsi="Times New Roman" w:cs="Times New Roman"/>
          <w:noProof w:val="0"/>
          <w:sz w:val="24"/>
          <w:szCs w:val="24"/>
          <w:lang w:eastAsia="el-GR"/>
        </w:rPr>
        <w:t xml:space="preserve">, αν η πιστοποίηση υποβληθεί, </w:t>
      </w:r>
      <w:proofErr w:type="spellStart"/>
      <w:r w:rsidRPr="00BD0179">
        <w:rPr>
          <w:rFonts w:ascii="Times New Roman" w:eastAsia="Times New Roman" w:hAnsi="Times New Roman" w:cs="Times New Roman"/>
          <w:noProof w:val="0"/>
          <w:sz w:val="24"/>
          <w:szCs w:val="24"/>
          <w:lang w:eastAsia="el-GR"/>
        </w:rPr>
        <w:t>υπαιτιότητι</w:t>
      </w:r>
      <w:proofErr w:type="spellEnd"/>
      <w:r w:rsidRPr="00BD0179">
        <w:rPr>
          <w:rFonts w:ascii="Times New Roman" w:eastAsia="Times New Roman" w:hAnsi="Times New Roman" w:cs="Times New Roman"/>
          <w:noProof w:val="0"/>
          <w:sz w:val="24"/>
          <w:szCs w:val="24"/>
          <w:lang w:eastAsia="el-GR"/>
        </w:rPr>
        <w:t xml:space="preserve"> της Διοικήσεως, μετά την πάροδο τριμήνου από τη λήξη της αναθεωρητικής περιόδου του χρόνου εκτελέσεως των εργασιών, το ύψος της αναθεωρήσεως υπολογίζεται βάσει του χρόνου υποβολής της πιστοποιήσεως, κατά τα άρθρα 200 και 288 ΑΚ.</w:t>
      </w:r>
    </w:p>
    <w:p w14:paraId="40D1037F" w14:textId="3F225659"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b/>
          <w:bCs/>
          <w:noProof w:val="0"/>
          <w:sz w:val="24"/>
          <w:szCs w:val="24"/>
          <w:lang w:eastAsia="el-GR"/>
        </w:rPr>
        <w:t xml:space="preserve">Επί του </w:t>
      </w:r>
      <w:r w:rsidR="00071131">
        <w:rPr>
          <w:rFonts w:ascii="Times New Roman" w:eastAsia="Times New Roman" w:hAnsi="Times New Roman" w:cs="Times New Roman"/>
          <w:b/>
          <w:bCs/>
          <w:noProof w:val="0"/>
          <w:sz w:val="24"/>
          <w:szCs w:val="24"/>
          <w:lang w:eastAsia="el-GR"/>
        </w:rPr>
        <w:t>2</w:t>
      </w:r>
      <w:r w:rsidRPr="00BD0179">
        <w:rPr>
          <w:rFonts w:ascii="Times New Roman" w:eastAsia="Times New Roman" w:hAnsi="Times New Roman" w:cs="Times New Roman"/>
          <w:b/>
          <w:bCs/>
          <w:noProof w:val="0"/>
          <w:sz w:val="24"/>
          <w:szCs w:val="24"/>
          <w:vertAlign w:val="superscript"/>
          <w:lang w:eastAsia="el-GR"/>
        </w:rPr>
        <w:t>ου</w:t>
      </w:r>
      <w:r w:rsidRPr="00BD0179">
        <w:rPr>
          <w:rFonts w:ascii="Times New Roman" w:eastAsia="Times New Roman" w:hAnsi="Times New Roman" w:cs="Times New Roman"/>
          <w:b/>
          <w:bCs/>
          <w:noProof w:val="0"/>
          <w:sz w:val="24"/>
          <w:szCs w:val="24"/>
          <w:lang w:eastAsia="el-GR"/>
        </w:rPr>
        <w:t xml:space="preserve"> ερωτήματος: </w:t>
      </w:r>
    </w:p>
    <w:p w14:paraId="2D8006B0" w14:textId="77777777"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Η Αναθεώρηση τιμών είναι θεσμός που ρυθμίζεται με κανόνες δημόσιας τάξης, γεγονός που σημαίνει ότι δεν επιτρέπεται από την Αναθέτουσα Αρχή στα συμβατικά τεύχη αντίθετες ρυθμίσεις. Η έγκριση ή μη της αναθεώρησης αποτελεί πράξη της διευθύνουσας υπηρεσίας και σαν τέτοια υπόκειται σε όλες τις ενστάσεις.</w:t>
      </w:r>
    </w:p>
    <w:p w14:paraId="238D68D4" w14:textId="77777777" w:rsidR="00BD0179" w:rsidRPr="00BD0179" w:rsidRDefault="00BD0179" w:rsidP="00BD0179">
      <w:pPr>
        <w:spacing w:before="100" w:beforeAutospacing="1" w:after="100" w:afterAutospacing="1" w:line="240" w:lineRule="auto"/>
        <w:jc w:val="both"/>
        <w:rPr>
          <w:rFonts w:ascii="Times New Roman" w:eastAsia="Times New Roman" w:hAnsi="Times New Roman" w:cs="Times New Roman"/>
          <w:noProof w:val="0"/>
          <w:sz w:val="24"/>
          <w:szCs w:val="24"/>
          <w:lang w:eastAsia="el-GR"/>
        </w:rPr>
      </w:pPr>
      <w:r w:rsidRPr="00BD0179">
        <w:rPr>
          <w:rFonts w:ascii="Times New Roman" w:eastAsia="Times New Roman" w:hAnsi="Times New Roman" w:cs="Times New Roman"/>
          <w:noProof w:val="0"/>
          <w:sz w:val="24"/>
          <w:szCs w:val="24"/>
          <w:lang w:eastAsia="el-GR"/>
        </w:rPr>
        <w:t xml:space="preserve">Η δαπάνη της αναθεώρησης κατά την σύνταξη του Προϋπολογισμού Μελέτης του Έργου είναι καταρχήν εκτιμώμενη, συνεπώς είναι βέβαιο ότι δεν δύναται  να </w:t>
      </w:r>
      <w:proofErr w:type="spellStart"/>
      <w:r w:rsidRPr="00BD0179">
        <w:rPr>
          <w:rFonts w:ascii="Times New Roman" w:eastAsia="Times New Roman" w:hAnsi="Times New Roman" w:cs="Times New Roman"/>
          <w:noProof w:val="0"/>
          <w:sz w:val="24"/>
          <w:szCs w:val="24"/>
          <w:lang w:eastAsia="el-GR"/>
        </w:rPr>
        <w:t>συμπέσει</w:t>
      </w:r>
      <w:proofErr w:type="spellEnd"/>
      <w:r w:rsidRPr="00BD0179">
        <w:rPr>
          <w:rFonts w:ascii="Times New Roman" w:eastAsia="Times New Roman" w:hAnsi="Times New Roman" w:cs="Times New Roman"/>
          <w:noProof w:val="0"/>
          <w:sz w:val="24"/>
          <w:szCs w:val="24"/>
          <w:lang w:eastAsia="el-GR"/>
        </w:rPr>
        <w:t xml:space="preserve"> το ποσό της αναθεώρησης με το </w:t>
      </w:r>
      <w:proofErr w:type="spellStart"/>
      <w:r w:rsidRPr="00BD0179">
        <w:rPr>
          <w:rFonts w:ascii="Times New Roman" w:eastAsia="Times New Roman" w:hAnsi="Times New Roman" w:cs="Times New Roman"/>
          <w:noProof w:val="0"/>
          <w:sz w:val="24"/>
          <w:szCs w:val="24"/>
          <w:lang w:eastAsia="el-GR"/>
        </w:rPr>
        <w:t>προεκτιμηθέν</w:t>
      </w:r>
      <w:proofErr w:type="spellEnd"/>
      <w:r w:rsidRPr="00BD0179">
        <w:rPr>
          <w:rFonts w:ascii="Times New Roman" w:eastAsia="Times New Roman" w:hAnsi="Times New Roman" w:cs="Times New Roman"/>
          <w:noProof w:val="0"/>
          <w:sz w:val="24"/>
          <w:szCs w:val="24"/>
          <w:lang w:eastAsia="el-GR"/>
        </w:rPr>
        <w:t xml:space="preserve"> ποσό, όπως θα προκύψει τελικά μετά την εκτέλεση των σχετικών εργασιών, και αν τελικά χρειασθεί μεγαλύτερο ποσό πρέπει να εγκριθεί νέα πίστωση. Η μη συμπερίληψη της αναθεώρησης σε ΑΠΕ σημαίνει προφανώς ότι δεν μπορεί να αποτελέσει αντικείμενο συμπληρωματικής σύμβασης ή ανάλωσης αντίστοιχου ποσού από το κονδύλι των απροβλέπτων δαπανών.</w:t>
      </w:r>
    </w:p>
    <w:p w14:paraId="0788A9FF" w14:textId="77777777" w:rsidR="006E62B1" w:rsidRPr="006E62B1" w:rsidRDefault="006E62B1" w:rsidP="001D656F">
      <w:pPr>
        <w:pBdr>
          <w:top w:val="single" w:sz="6" w:space="1" w:color="auto"/>
        </w:pBdr>
        <w:spacing w:after="0" w:line="240" w:lineRule="auto"/>
        <w:jc w:val="both"/>
        <w:rPr>
          <w:rFonts w:ascii="Times New Roman" w:eastAsia="Times New Roman" w:hAnsi="Times New Roman" w:cs="Times New Roman"/>
          <w:noProof w:val="0"/>
          <w:vanish/>
          <w:sz w:val="16"/>
          <w:szCs w:val="16"/>
          <w:lang w:eastAsia="el-GR"/>
        </w:rPr>
      </w:pPr>
      <w:r w:rsidRPr="006E62B1">
        <w:rPr>
          <w:rFonts w:ascii="Times New Roman" w:eastAsia="Times New Roman" w:hAnsi="Times New Roman" w:cs="Times New Roman"/>
          <w:noProof w:val="0"/>
          <w:vanish/>
          <w:sz w:val="16"/>
          <w:szCs w:val="16"/>
          <w:lang w:eastAsia="el-GR"/>
        </w:rPr>
        <w:lastRenderedPageBreak/>
        <w:t>Τέλος φόρμας</w:t>
      </w:r>
    </w:p>
    <w:p w14:paraId="20EE50B0" w14:textId="77777777" w:rsidR="00B16894" w:rsidRPr="001D656F" w:rsidRDefault="00B16894" w:rsidP="001D656F">
      <w:pPr>
        <w:jc w:val="both"/>
        <w:rPr>
          <w:rFonts w:ascii="Times New Roman" w:hAnsi="Times New Roman" w:cs="Times New Roman"/>
        </w:rPr>
      </w:pPr>
    </w:p>
    <w:sectPr w:rsidR="00B16894" w:rsidRPr="001D656F"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1CF6"/>
    <w:multiLevelType w:val="multilevel"/>
    <w:tmpl w:val="80B4FB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62B1"/>
    <w:rsid w:val="00071131"/>
    <w:rsid w:val="001D656F"/>
    <w:rsid w:val="00441DD8"/>
    <w:rsid w:val="005524A5"/>
    <w:rsid w:val="006E62B1"/>
    <w:rsid w:val="00793EBB"/>
    <w:rsid w:val="00AA0660"/>
    <w:rsid w:val="00B16894"/>
    <w:rsid w:val="00BD0179"/>
    <w:rsid w:val="00CF3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C359"/>
  <w15:docId w15:val="{6E0EC3B6-D553-4ECA-8B86-2370ABF1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6E62B1"/>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E62B1"/>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6E62B1"/>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6E62B1"/>
    <w:rPr>
      <w:rFonts w:ascii="Arial" w:eastAsia="Times New Roman" w:hAnsi="Arial" w:cs="Arial"/>
      <w:vanish/>
      <w:sz w:val="16"/>
      <w:szCs w:val="16"/>
      <w:lang w:eastAsia="el-GR"/>
    </w:rPr>
  </w:style>
  <w:style w:type="character" w:styleId="-">
    <w:name w:val="Hyperlink"/>
    <w:basedOn w:val="a0"/>
    <w:uiPriority w:val="99"/>
    <w:unhideWhenUsed/>
    <w:rsid w:val="006E62B1"/>
    <w:rPr>
      <w:color w:val="0000FF"/>
      <w:u w:val="single"/>
    </w:rPr>
  </w:style>
  <w:style w:type="paragraph" w:styleId="z-0">
    <w:name w:val="HTML Bottom of Form"/>
    <w:basedOn w:val="a"/>
    <w:next w:val="a"/>
    <w:link w:val="z-Char0"/>
    <w:hidden/>
    <w:uiPriority w:val="99"/>
    <w:semiHidden/>
    <w:unhideWhenUsed/>
    <w:rsid w:val="006E62B1"/>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6E62B1"/>
    <w:rPr>
      <w:rFonts w:ascii="Arial" w:eastAsia="Times New Roman" w:hAnsi="Arial" w:cs="Arial"/>
      <w:vanish/>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9695">
      <w:bodyDiv w:val="1"/>
      <w:marLeft w:val="0"/>
      <w:marRight w:val="0"/>
      <w:marTop w:val="0"/>
      <w:marBottom w:val="0"/>
      <w:divBdr>
        <w:top w:val="none" w:sz="0" w:space="0" w:color="auto"/>
        <w:left w:val="none" w:sz="0" w:space="0" w:color="auto"/>
        <w:bottom w:val="none" w:sz="0" w:space="0" w:color="auto"/>
        <w:right w:val="none" w:sz="0" w:space="0" w:color="auto"/>
      </w:divBdr>
    </w:div>
    <w:div w:id="691491263">
      <w:bodyDiv w:val="1"/>
      <w:marLeft w:val="0"/>
      <w:marRight w:val="0"/>
      <w:marTop w:val="0"/>
      <w:marBottom w:val="0"/>
      <w:divBdr>
        <w:top w:val="none" w:sz="0" w:space="0" w:color="auto"/>
        <w:left w:val="none" w:sz="0" w:space="0" w:color="auto"/>
        <w:bottom w:val="none" w:sz="0" w:space="0" w:color="auto"/>
        <w:right w:val="none" w:sz="0" w:space="0" w:color="auto"/>
      </w:divBdr>
      <w:divsChild>
        <w:div w:id="1163004722">
          <w:marLeft w:val="-257"/>
          <w:marRight w:val="-257"/>
          <w:marTop w:val="0"/>
          <w:marBottom w:val="0"/>
          <w:divBdr>
            <w:top w:val="none" w:sz="0" w:space="0" w:color="auto"/>
            <w:left w:val="none" w:sz="0" w:space="0" w:color="auto"/>
            <w:bottom w:val="none" w:sz="0" w:space="0" w:color="auto"/>
            <w:right w:val="none" w:sz="0" w:space="0" w:color="auto"/>
          </w:divBdr>
          <w:divsChild>
            <w:div w:id="1054352899">
              <w:marLeft w:val="0"/>
              <w:marRight w:val="0"/>
              <w:marTop w:val="0"/>
              <w:marBottom w:val="0"/>
              <w:divBdr>
                <w:top w:val="none" w:sz="0" w:space="0" w:color="auto"/>
                <w:left w:val="none" w:sz="0" w:space="0" w:color="auto"/>
                <w:bottom w:val="none" w:sz="0" w:space="0" w:color="auto"/>
                <w:right w:val="none" w:sz="0" w:space="0" w:color="auto"/>
              </w:divBdr>
            </w:div>
          </w:divsChild>
        </w:div>
        <w:div w:id="139541285">
          <w:marLeft w:val="-257"/>
          <w:marRight w:val="-257"/>
          <w:marTop w:val="0"/>
          <w:marBottom w:val="257"/>
          <w:divBdr>
            <w:top w:val="none" w:sz="0" w:space="0" w:color="auto"/>
            <w:left w:val="none" w:sz="0" w:space="0" w:color="auto"/>
            <w:bottom w:val="none" w:sz="0" w:space="0" w:color="auto"/>
            <w:right w:val="none" w:sz="0" w:space="0" w:color="auto"/>
          </w:divBdr>
          <w:divsChild>
            <w:div w:id="352651745">
              <w:marLeft w:val="0"/>
              <w:marRight w:val="0"/>
              <w:marTop w:val="0"/>
              <w:marBottom w:val="0"/>
              <w:divBdr>
                <w:top w:val="none" w:sz="0" w:space="0" w:color="auto"/>
                <w:left w:val="none" w:sz="0" w:space="0" w:color="auto"/>
                <w:bottom w:val="none" w:sz="0" w:space="0" w:color="auto"/>
                <w:right w:val="none" w:sz="0" w:space="0" w:color="auto"/>
              </w:divBdr>
            </w:div>
          </w:divsChild>
        </w:div>
        <w:div w:id="1992516830">
          <w:marLeft w:val="-257"/>
          <w:marRight w:val="-257"/>
          <w:marTop w:val="0"/>
          <w:marBottom w:val="257"/>
          <w:divBdr>
            <w:top w:val="none" w:sz="0" w:space="0" w:color="auto"/>
            <w:left w:val="none" w:sz="0" w:space="0" w:color="auto"/>
            <w:bottom w:val="none" w:sz="0" w:space="0" w:color="auto"/>
            <w:right w:val="none" w:sz="0" w:space="0" w:color="auto"/>
          </w:divBdr>
          <w:divsChild>
            <w:div w:id="264312606">
              <w:marLeft w:val="0"/>
              <w:marRight w:val="0"/>
              <w:marTop w:val="0"/>
              <w:marBottom w:val="0"/>
              <w:divBdr>
                <w:top w:val="none" w:sz="0" w:space="0" w:color="auto"/>
                <w:left w:val="none" w:sz="0" w:space="0" w:color="auto"/>
                <w:bottom w:val="none" w:sz="0" w:space="0" w:color="auto"/>
                <w:right w:val="none" w:sz="0" w:space="0" w:color="auto"/>
              </w:divBdr>
            </w:div>
          </w:divsChild>
        </w:div>
        <w:div w:id="2004694880">
          <w:marLeft w:val="-257"/>
          <w:marRight w:val="-257"/>
          <w:marTop w:val="0"/>
          <w:marBottom w:val="257"/>
          <w:divBdr>
            <w:top w:val="none" w:sz="0" w:space="0" w:color="auto"/>
            <w:left w:val="none" w:sz="0" w:space="0" w:color="auto"/>
            <w:bottom w:val="none" w:sz="0" w:space="0" w:color="auto"/>
            <w:right w:val="none" w:sz="0" w:space="0" w:color="auto"/>
          </w:divBdr>
          <w:divsChild>
            <w:div w:id="1161775963">
              <w:marLeft w:val="0"/>
              <w:marRight w:val="0"/>
              <w:marTop w:val="0"/>
              <w:marBottom w:val="0"/>
              <w:divBdr>
                <w:top w:val="none" w:sz="0" w:space="0" w:color="auto"/>
                <w:left w:val="none" w:sz="0" w:space="0" w:color="auto"/>
                <w:bottom w:val="none" w:sz="0" w:space="0" w:color="auto"/>
                <w:right w:val="none" w:sz="0" w:space="0" w:color="auto"/>
              </w:divBdr>
            </w:div>
          </w:divsChild>
        </w:div>
        <w:div w:id="1924296469">
          <w:marLeft w:val="-257"/>
          <w:marRight w:val="-257"/>
          <w:marTop w:val="0"/>
          <w:marBottom w:val="257"/>
          <w:divBdr>
            <w:top w:val="none" w:sz="0" w:space="0" w:color="auto"/>
            <w:left w:val="none" w:sz="0" w:space="0" w:color="auto"/>
            <w:bottom w:val="none" w:sz="0" w:space="0" w:color="auto"/>
            <w:right w:val="none" w:sz="0" w:space="0" w:color="auto"/>
          </w:divBdr>
          <w:divsChild>
            <w:div w:id="1941447518">
              <w:marLeft w:val="0"/>
              <w:marRight w:val="0"/>
              <w:marTop w:val="0"/>
              <w:marBottom w:val="0"/>
              <w:divBdr>
                <w:top w:val="none" w:sz="0" w:space="0" w:color="auto"/>
                <w:left w:val="none" w:sz="0" w:space="0" w:color="auto"/>
                <w:bottom w:val="none" w:sz="0" w:space="0" w:color="auto"/>
                <w:right w:val="none" w:sz="0" w:space="0" w:color="auto"/>
              </w:divBdr>
            </w:div>
          </w:divsChild>
        </w:div>
        <w:div w:id="920219949">
          <w:marLeft w:val="-257"/>
          <w:marRight w:val="-257"/>
          <w:marTop w:val="0"/>
          <w:marBottom w:val="257"/>
          <w:divBdr>
            <w:top w:val="none" w:sz="0" w:space="0" w:color="auto"/>
            <w:left w:val="none" w:sz="0" w:space="0" w:color="auto"/>
            <w:bottom w:val="none" w:sz="0" w:space="0" w:color="auto"/>
            <w:right w:val="none" w:sz="0" w:space="0" w:color="auto"/>
          </w:divBdr>
          <w:divsChild>
            <w:div w:id="717827690">
              <w:marLeft w:val="0"/>
              <w:marRight w:val="0"/>
              <w:marTop w:val="0"/>
              <w:marBottom w:val="0"/>
              <w:divBdr>
                <w:top w:val="none" w:sz="0" w:space="0" w:color="auto"/>
                <w:left w:val="none" w:sz="0" w:space="0" w:color="auto"/>
                <w:bottom w:val="none" w:sz="0" w:space="0" w:color="auto"/>
                <w:right w:val="none" w:sz="0" w:space="0" w:color="auto"/>
              </w:divBdr>
            </w:div>
          </w:divsChild>
        </w:div>
        <w:div w:id="1072049395">
          <w:marLeft w:val="-257"/>
          <w:marRight w:val="-257"/>
          <w:marTop w:val="0"/>
          <w:marBottom w:val="257"/>
          <w:divBdr>
            <w:top w:val="none" w:sz="0" w:space="0" w:color="auto"/>
            <w:left w:val="none" w:sz="0" w:space="0" w:color="auto"/>
            <w:bottom w:val="none" w:sz="0" w:space="0" w:color="auto"/>
            <w:right w:val="none" w:sz="0" w:space="0" w:color="auto"/>
          </w:divBdr>
          <w:divsChild>
            <w:div w:id="1809323231">
              <w:marLeft w:val="0"/>
              <w:marRight w:val="0"/>
              <w:marTop w:val="0"/>
              <w:marBottom w:val="0"/>
              <w:divBdr>
                <w:top w:val="none" w:sz="0" w:space="0" w:color="auto"/>
                <w:left w:val="none" w:sz="0" w:space="0" w:color="auto"/>
                <w:bottom w:val="none" w:sz="0" w:space="0" w:color="auto"/>
                <w:right w:val="none" w:sz="0" w:space="0" w:color="auto"/>
              </w:divBdr>
            </w:div>
          </w:divsChild>
        </w:div>
        <w:div w:id="566036101">
          <w:marLeft w:val="-257"/>
          <w:marRight w:val="-257"/>
          <w:marTop w:val="0"/>
          <w:marBottom w:val="257"/>
          <w:divBdr>
            <w:top w:val="none" w:sz="0" w:space="0" w:color="auto"/>
            <w:left w:val="none" w:sz="0" w:space="0" w:color="auto"/>
            <w:bottom w:val="none" w:sz="0" w:space="0" w:color="auto"/>
            <w:right w:val="none" w:sz="0" w:space="0" w:color="auto"/>
          </w:divBdr>
          <w:divsChild>
            <w:div w:id="19526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2034</Characters>
  <Application>Microsoft Office Word</Application>
  <DocSecurity>0</DocSecurity>
  <Lines>16</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6</cp:revision>
  <dcterms:created xsi:type="dcterms:W3CDTF">2022-05-09T20:06:00Z</dcterms:created>
  <dcterms:modified xsi:type="dcterms:W3CDTF">2025-03-20T13:42:00Z</dcterms:modified>
</cp:coreProperties>
</file>